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D69" w:rsidRDefault="006D2D69" w:rsidP="0082542D">
      <w:pPr>
        <w:spacing w:line="240" w:lineRule="exact"/>
        <w:ind w:left="5670" w:hanging="6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6D2D69" w:rsidRDefault="006D2D69" w:rsidP="0082542D">
      <w:pPr>
        <w:spacing w:line="240" w:lineRule="exact"/>
        <w:ind w:left="5670" w:hanging="6"/>
        <w:rPr>
          <w:sz w:val="28"/>
          <w:szCs w:val="28"/>
        </w:rPr>
      </w:pPr>
      <w:r>
        <w:rPr>
          <w:sz w:val="28"/>
          <w:szCs w:val="28"/>
        </w:rPr>
        <w:t xml:space="preserve">решением Думы Соликамского городского округа </w:t>
      </w:r>
    </w:p>
    <w:p w:rsidR="006D2D69" w:rsidRDefault="006D2D69" w:rsidP="0082542D">
      <w:pPr>
        <w:spacing w:line="240" w:lineRule="exact"/>
        <w:ind w:left="5670" w:hanging="6"/>
        <w:rPr>
          <w:sz w:val="28"/>
          <w:szCs w:val="28"/>
        </w:rPr>
      </w:pPr>
      <w:r>
        <w:rPr>
          <w:sz w:val="28"/>
          <w:szCs w:val="28"/>
        </w:rPr>
        <w:t>от</w:t>
      </w:r>
      <w:r w:rsidR="00413410">
        <w:rPr>
          <w:sz w:val="28"/>
          <w:szCs w:val="28"/>
        </w:rPr>
        <w:t xml:space="preserve"> 29.06.2022 </w:t>
      </w:r>
      <w:r>
        <w:rPr>
          <w:sz w:val="28"/>
          <w:szCs w:val="28"/>
        </w:rPr>
        <w:t xml:space="preserve">№ </w:t>
      </w:r>
      <w:r w:rsidR="00413410">
        <w:rPr>
          <w:sz w:val="28"/>
          <w:szCs w:val="28"/>
        </w:rPr>
        <w:t>127</w:t>
      </w:r>
    </w:p>
    <w:p w:rsidR="006D2D69" w:rsidRDefault="006D2D69" w:rsidP="0082542D">
      <w:pPr>
        <w:rPr>
          <w:b/>
          <w:sz w:val="28"/>
          <w:szCs w:val="28"/>
        </w:rPr>
      </w:pPr>
    </w:p>
    <w:p w:rsidR="006D2D69" w:rsidRDefault="006D2D69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ЕЖЕГОДНЫЙ ОТЧЕТ</w:t>
      </w:r>
    </w:p>
    <w:p w:rsidR="006D2D69" w:rsidRDefault="006D2D69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деятельности Думы Соликамского городского округа </w:t>
      </w:r>
    </w:p>
    <w:p w:rsidR="006D2D69" w:rsidRDefault="006D2D69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</w:t>
      </w:r>
      <w:r w:rsidRPr="00B50BC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</w:t>
      </w:r>
    </w:p>
    <w:p w:rsidR="006D2D69" w:rsidRDefault="006D2D69" w:rsidP="0082542D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6D2D69" w:rsidRDefault="006D2D69" w:rsidP="00213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Соликамского городского округа (далее – Дума) осуществляет свою деятельность на принципах учета интересов населения (избирателей), подотчетности перед населением и подконтрольности. </w:t>
      </w:r>
    </w:p>
    <w:p w:rsidR="006D2D69" w:rsidRDefault="006D2D69" w:rsidP="002851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отчета является информирование населения (избирателей) муниципального образования, органов власти, организаций, предприятий, учреждений о деятельности представительного органа, подведение итогов работы за 2021 год, оценка работы, уточнение задач на 2022 год.</w:t>
      </w:r>
    </w:p>
    <w:p w:rsidR="006D2D69" w:rsidRDefault="006D2D69" w:rsidP="002851D2">
      <w:pPr>
        <w:pStyle w:val="p1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F1784">
        <w:rPr>
          <w:sz w:val="28"/>
          <w:szCs w:val="28"/>
        </w:rPr>
        <w:t>В 20</w:t>
      </w:r>
      <w:r>
        <w:rPr>
          <w:sz w:val="28"/>
          <w:szCs w:val="28"/>
        </w:rPr>
        <w:t>21</w:t>
      </w:r>
      <w:r w:rsidRPr="00FF1784">
        <w:rPr>
          <w:sz w:val="28"/>
          <w:szCs w:val="28"/>
        </w:rPr>
        <w:t xml:space="preserve"> году прошли </w:t>
      </w:r>
      <w:r>
        <w:rPr>
          <w:sz w:val="28"/>
          <w:szCs w:val="28"/>
        </w:rPr>
        <w:t>выборы в Д</w:t>
      </w:r>
      <w:r w:rsidRPr="00FF1784">
        <w:rPr>
          <w:sz w:val="28"/>
          <w:szCs w:val="28"/>
        </w:rPr>
        <w:t>уму</w:t>
      </w:r>
      <w:r>
        <w:rPr>
          <w:sz w:val="28"/>
          <w:szCs w:val="28"/>
        </w:rPr>
        <w:t xml:space="preserve"> Соликамского городского округа </w:t>
      </w:r>
      <w:r w:rsidRPr="00FF1784">
        <w:rPr>
          <w:sz w:val="28"/>
          <w:szCs w:val="28"/>
        </w:rPr>
        <w:t xml:space="preserve"> VI</w:t>
      </w:r>
      <w:r>
        <w:rPr>
          <w:sz w:val="28"/>
          <w:szCs w:val="28"/>
          <w:lang w:val="en-US"/>
        </w:rPr>
        <w:t>I</w:t>
      </w:r>
      <w:r w:rsidRPr="00FF1784">
        <w:rPr>
          <w:sz w:val="28"/>
          <w:szCs w:val="28"/>
        </w:rPr>
        <w:t xml:space="preserve"> созыва. Таким образом, отчет за 20</w:t>
      </w:r>
      <w:r w:rsidRPr="002851D2">
        <w:rPr>
          <w:sz w:val="28"/>
          <w:szCs w:val="28"/>
        </w:rPr>
        <w:t>21</w:t>
      </w:r>
      <w:r w:rsidRPr="00FF1784">
        <w:rPr>
          <w:sz w:val="28"/>
          <w:szCs w:val="28"/>
        </w:rPr>
        <w:t xml:space="preserve"> год объединяет деятельность Думы </w:t>
      </w:r>
      <w:r>
        <w:rPr>
          <w:sz w:val="28"/>
          <w:szCs w:val="28"/>
        </w:rPr>
        <w:t xml:space="preserve">Соликамского городского округа </w:t>
      </w:r>
      <w:r w:rsidRPr="00FF1784">
        <w:rPr>
          <w:sz w:val="28"/>
          <w:szCs w:val="28"/>
        </w:rPr>
        <w:t xml:space="preserve"> </w:t>
      </w:r>
      <w:r w:rsidRPr="00A13A8E">
        <w:rPr>
          <w:sz w:val="28"/>
          <w:szCs w:val="28"/>
        </w:rPr>
        <w:t xml:space="preserve">VI </w:t>
      </w:r>
      <w:r w:rsidRPr="002851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VII</w:t>
      </w:r>
      <w:r w:rsidRPr="002851D2">
        <w:rPr>
          <w:sz w:val="28"/>
          <w:szCs w:val="28"/>
        </w:rPr>
        <w:t xml:space="preserve"> </w:t>
      </w:r>
      <w:r w:rsidRPr="00FF1784">
        <w:rPr>
          <w:sz w:val="28"/>
          <w:szCs w:val="28"/>
        </w:rPr>
        <w:t>созывов.</w:t>
      </w:r>
    </w:p>
    <w:p w:rsidR="006D2D69" w:rsidRDefault="006D2D69" w:rsidP="0082542D">
      <w:pPr>
        <w:spacing w:before="100" w:beforeAutospacing="1" w:after="100" w:afterAutospacing="1"/>
        <w:ind w:firstLine="708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>
          <w:rPr>
            <w:b/>
            <w:sz w:val="28"/>
            <w:szCs w:val="28"/>
          </w:rPr>
          <w:t>.</w:t>
        </w:r>
      </w:smartTag>
      <w:r>
        <w:rPr>
          <w:b/>
          <w:sz w:val="28"/>
          <w:szCs w:val="28"/>
        </w:rPr>
        <w:t xml:space="preserve"> Планирование деятельности </w:t>
      </w:r>
    </w:p>
    <w:p w:rsidR="006D2D69" w:rsidRPr="00F12C56" w:rsidRDefault="006D2D69" w:rsidP="005E4CD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Думы в 202</w:t>
      </w:r>
      <w:r w:rsidRPr="003E0BD2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осуществлялась на основании Федерального закона от 6 октября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Устава Соликамского городского округа, Регламента Думы Соликамского городского округа, муниципальных правовых актов Думы, </w:t>
      </w:r>
      <w:r w:rsidRPr="00F12C56">
        <w:rPr>
          <w:sz w:val="28"/>
          <w:szCs w:val="28"/>
        </w:rPr>
        <w:t>примерного перечня вопросов, подлежащих рассмотрению Думой на 20</w:t>
      </w:r>
      <w:r>
        <w:rPr>
          <w:sz w:val="28"/>
          <w:szCs w:val="28"/>
        </w:rPr>
        <w:t>2</w:t>
      </w:r>
      <w:r w:rsidRPr="003E0BD2">
        <w:rPr>
          <w:sz w:val="28"/>
          <w:szCs w:val="28"/>
        </w:rPr>
        <w:t>1</w:t>
      </w:r>
      <w:r w:rsidRPr="00F12C56">
        <w:rPr>
          <w:sz w:val="28"/>
          <w:szCs w:val="28"/>
        </w:rPr>
        <w:t xml:space="preserve"> год и ежемесячных планов работы </w:t>
      </w:r>
      <w:r>
        <w:rPr>
          <w:sz w:val="28"/>
          <w:szCs w:val="28"/>
        </w:rPr>
        <w:t xml:space="preserve">Думы и </w:t>
      </w:r>
      <w:r w:rsidRPr="00F12C56">
        <w:rPr>
          <w:sz w:val="28"/>
          <w:szCs w:val="28"/>
        </w:rPr>
        <w:t>постоянных депутатских комиссий.</w:t>
      </w:r>
    </w:p>
    <w:p w:rsidR="006D2D69" w:rsidRDefault="006D2D69" w:rsidP="005E4CD2">
      <w:pPr>
        <w:ind w:firstLine="708"/>
        <w:jc w:val="both"/>
        <w:rPr>
          <w:sz w:val="28"/>
          <w:szCs w:val="28"/>
        </w:rPr>
      </w:pPr>
      <w:r w:rsidRPr="00F12C56">
        <w:rPr>
          <w:sz w:val="28"/>
          <w:szCs w:val="28"/>
        </w:rPr>
        <w:t xml:space="preserve">С целью эффективного планирования деятельности представительного органа  и формирования плана правотворческой деятельности </w:t>
      </w:r>
      <w:r>
        <w:rPr>
          <w:sz w:val="28"/>
          <w:szCs w:val="28"/>
        </w:rPr>
        <w:t xml:space="preserve">Думой </w:t>
      </w:r>
      <w:r w:rsidRPr="00F12C56">
        <w:rPr>
          <w:sz w:val="28"/>
          <w:szCs w:val="28"/>
        </w:rPr>
        <w:t xml:space="preserve"> </w:t>
      </w:r>
      <w:r>
        <w:rPr>
          <w:sz w:val="28"/>
          <w:szCs w:val="28"/>
        </w:rPr>
        <w:t>был  разработан и утвержден</w:t>
      </w:r>
      <w:r w:rsidRPr="00F12C56">
        <w:rPr>
          <w:sz w:val="28"/>
          <w:szCs w:val="28"/>
        </w:rPr>
        <w:t xml:space="preserve"> примерный перечень вопросов</w:t>
      </w:r>
      <w:r w:rsidRPr="00EB6A98">
        <w:rPr>
          <w:sz w:val="28"/>
          <w:szCs w:val="28"/>
        </w:rPr>
        <w:t xml:space="preserve"> </w:t>
      </w:r>
      <w:r>
        <w:rPr>
          <w:sz w:val="28"/>
          <w:szCs w:val="28"/>
        </w:rPr>
        <w:t>для рассмотрения Думой в 202</w:t>
      </w:r>
      <w:r w:rsidRPr="003E0BD2">
        <w:rPr>
          <w:sz w:val="28"/>
          <w:szCs w:val="28"/>
        </w:rPr>
        <w:t>1</w:t>
      </w:r>
      <w:r>
        <w:rPr>
          <w:sz w:val="28"/>
          <w:szCs w:val="28"/>
        </w:rPr>
        <w:t xml:space="preserve"> году (решение Думы Соликамского городского округа от 18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</w:t>
        </w:r>
        <w:r w:rsidRPr="003E0BD2">
          <w:rPr>
            <w:sz w:val="28"/>
            <w:szCs w:val="28"/>
          </w:rPr>
          <w:t>20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 xml:space="preserve">. № </w:t>
      </w:r>
      <w:r w:rsidRPr="003E0BD2">
        <w:rPr>
          <w:sz w:val="28"/>
          <w:szCs w:val="28"/>
        </w:rPr>
        <w:t>828</w:t>
      </w:r>
      <w:r>
        <w:rPr>
          <w:sz w:val="28"/>
          <w:szCs w:val="28"/>
        </w:rPr>
        <w:t xml:space="preserve">). Перечень вопросов состоял из </w:t>
      </w:r>
      <w:r w:rsidRPr="00295204">
        <w:rPr>
          <w:sz w:val="28"/>
          <w:szCs w:val="28"/>
        </w:rPr>
        <w:t>59</w:t>
      </w:r>
      <w:r>
        <w:rPr>
          <w:sz w:val="28"/>
          <w:szCs w:val="28"/>
        </w:rPr>
        <w:t xml:space="preserve"> вопросов, фактически же в 202</w:t>
      </w:r>
      <w:r w:rsidRPr="00295204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Думой было рассмотрено </w:t>
      </w:r>
      <w:r w:rsidRPr="00C33F5D">
        <w:rPr>
          <w:sz w:val="28"/>
          <w:szCs w:val="28"/>
        </w:rPr>
        <w:t>219</w:t>
      </w:r>
      <w:r>
        <w:rPr>
          <w:sz w:val="28"/>
          <w:szCs w:val="28"/>
        </w:rPr>
        <w:t xml:space="preserve"> вопросов. </w:t>
      </w:r>
      <w:r w:rsidRPr="005E4CD2">
        <w:rPr>
          <w:sz w:val="28"/>
          <w:szCs w:val="28"/>
        </w:rPr>
        <w:t xml:space="preserve">В  течение </w:t>
      </w:r>
      <w:r>
        <w:rPr>
          <w:sz w:val="28"/>
          <w:szCs w:val="28"/>
        </w:rPr>
        <w:t>отчетного</w:t>
      </w:r>
      <w:r w:rsidRPr="005E4CD2">
        <w:rPr>
          <w:sz w:val="28"/>
          <w:szCs w:val="28"/>
        </w:rPr>
        <w:t xml:space="preserve"> года в примерный перечень вопросов, подлежащих рассмотрению Думой на текущий год, по предложению субъектов правотворческой инициативы </w:t>
      </w:r>
      <w:r>
        <w:rPr>
          <w:sz w:val="28"/>
          <w:szCs w:val="28"/>
        </w:rPr>
        <w:t xml:space="preserve">5 раз </w:t>
      </w:r>
      <w:r w:rsidRPr="005E4CD2">
        <w:rPr>
          <w:sz w:val="28"/>
          <w:szCs w:val="28"/>
        </w:rPr>
        <w:t>вносились изменения</w:t>
      </w:r>
      <w:r>
        <w:rPr>
          <w:sz w:val="28"/>
          <w:szCs w:val="28"/>
        </w:rPr>
        <w:t>.</w:t>
      </w:r>
    </w:p>
    <w:p w:rsidR="006D2D69" w:rsidRDefault="006D2D69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F591E">
        <w:rPr>
          <w:sz w:val="28"/>
          <w:szCs w:val="28"/>
        </w:rPr>
        <w:t xml:space="preserve">За отчетный период было проведено </w:t>
      </w:r>
      <w:r>
        <w:rPr>
          <w:sz w:val="28"/>
          <w:szCs w:val="28"/>
        </w:rPr>
        <w:t>17</w:t>
      </w:r>
      <w:r w:rsidRPr="00EF591E">
        <w:rPr>
          <w:sz w:val="28"/>
          <w:szCs w:val="28"/>
        </w:rPr>
        <w:t xml:space="preserve"> заседаний</w:t>
      </w:r>
      <w:r>
        <w:rPr>
          <w:sz w:val="28"/>
          <w:szCs w:val="28"/>
        </w:rPr>
        <w:t xml:space="preserve"> Думы из них очередных – 13, внеочередных – 4. Совет Думы провел 1 заседание по вопросам деятельности Думы в дистанционном режиме.</w:t>
      </w:r>
    </w:p>
    <w:p w:rsidR="006D2D69" w:rsidRPr="00EF591E" w:rsidRDefault="006D2D69" w:rsidP="0082542D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D2D69" w:rsidRDefault="006D2D69" w:rsidP="0082542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Правотворческая деятельность</w:t>
      </w:r>
    </w:p>
    <w:p w:rsidR="006D2D69" w:rsidRDefault="006D2D69" w:rsidP="00B70A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D2D69" w:rsidRDefault="006D2D69" w:rsidP="00B70A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2021 году Думой было </w:t>
      </w:r>
      <w:r w:rsidRPr="00B70A59">
        <w:rPr>
          <w:sz w:val="28"/>
          <w:szCs w:val="28"/>
        </w:rPr>
        <w:t xml:space="preserve">принято </w:t>
      </w:r>
      <w:r>
        <w:rPr>
          <w:sz w:val="28"/>
          <w:szCs w:val="28"/>
        </w:rPr>
        <w:t>219 решений, в том числе по вопросам связанным с:</w:t>
      </w:r>
    </w:p>
    <w:p w:rsidR="006D2D69" w:rsidRDefault="006D2D69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Уставом Соликамского городского округа – 5;</w:t>
      </w:r>
    </w:p>
    <w:p w:rsidR="006D2D69" w:rsidRDefault="006D2D69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бюджетом – 18;</w:t>
      </w:r>
    </w:p>
    <w:p w:rsidR="006D2D69" w:rsidRDefault="006D2D69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имуществом (в том числе, землей) – 12;</w:t>
      </w:r>
    </w:p>
    <w:p w:rsidR="006D2D69" w:rsidRDefault="006D2D69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актами прокурорского реагирования, предложениями прокуратуры – 28;</w:t>
      </w:r>
    </w:p>
    <w:p w:rsidR="006D2D69" w:rsidRDefault="006D2D69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публичными слушаниями – 7;</w:t>
      </w:r>
    </w:p>
    <w:p w:rsidR="006D2D69" w:rsidRDefault="006D2D69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Генеральным планом, Правилами землепользования и застройки – 3;</w:t>
      </w:r>
    </w:p>
    <w:p w:rsidR="006D2D69" w:rsidRDefault="006D2D69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контрольной деятельностью – 42;</w:t>
      </w:r>
    </w:p>
    <w:p w:rsidR="006D2D69" w:rsidRDefault="006D2D69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деятельностью Думы – 30;</w:t>
      </w:r>
    </w:p>
    <w:p w:rsidR="006D2D69" w:rsidRDefault="006D2D69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награждениями почетными грамотами Соликамского городского округа, Думы Соликамского городского округа – 19;</w:t>
      </w:r>
    </w:p>
    <w:p w:rsidR="006D2D69" w:rsidRDefault="006D2D69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территориальным общественным самоуправлением – 3;</w:t>
      </w:r>
    </w:p>
    <w:p w:rsidR="006D2D69" w:rsidRDefault="006D2D69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назначением старост населенных пунктов – 5;</w:t>
      </w:r>
    </w:p>
    <w:p w:rsidR="006D2D69" w:rsidRDefault="006D2D69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избрания главы городского округа – главы администрации Соликамского городского округа - 1</w:t>
      </w:r>
    </w:p>
    <w:p w:rsidR="006D2D69" w:rsidRDefault="006D2D69" w:rsidP="00B70A59">
      <w:pPr>
        <w:autoSpaceDE w:val="0"/>
        <w:autoSpaceDN w:val="0"/>
        <w:adjustRightInd w:val="0"/>
        <w:ind w:left="708"/>
        <w:contextualSpacing/>
        <w:jc w:val="both"/>
        <w:rPr>
          <w:szCs w:val="28"/>
        </w:rPr>
      </w:pPr>
      <w:r>
        <w:rPr>
          <w:sz w:val="28"/>
          <w:szCs w:val="28"/>
        </w:rPr>
        <w:t>иные вопросы - 46.</w:t>
      </w:r>
    </w:p>
    <w:p w:rsidR="006D2D69" w:rsidRPr="004F0596" w:rsidRDefault="006D2D69" w:rsidP="007B095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Структура решений, принятых Думой в 2021 году приводится в диаграмме.</w:t>
      </w:r>
      <w:r w:rsidRPr="0072656D">
        <w:rPr>
          <w:sz w:val="28"/>
          <w:szCs w:val="28"/>
        </w:rPr>
        <w:t xml:space="preserve"> </w:t>
      </w:r>
      <w:r w:rsidR="00D96840">
        <w:rPr>
          <w:sz w:val="28"/>
          <w:szCs w:val="28"/>
        </w:rPr>
      </w:r>
      <w:r w:rsidR="00D96840">
        <w:rPr>
          <w:sz w:val="28"/>
          <w:szCs w:val="28"/>
        </w:rPr>
        <w:pict>
          <v:group id="_x0000_s1026" editas="canvas" style="width:481.5pt;height:223.5pt;mso-position-horizontal-relative:char;mso-position-vertical-relative:line" coordsize="9630,447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30;height:4470" o:preferrelative="f">
              <v:fill o:detectmouseclick="t"/>
              <v:path o:extrusionok="t" o:connecttype="none"/>
              <o:lock v:ext="edit" text="t"/>
            </v:shape>
            <v:rect id="_x0000_s1028" style="position:absolute;left:51;top:51;width:9517;height:4368" filled="f" stroked="f" strokeweight="0"/>
            <v:shape id="_x0000_s1029" style="position:absolute;left:4830;top:1794;width:216;height:820" coordsize="216,820" path="m,390l216,r,431l,820,,390xe" fillcolor="#4d4d80" strokeweight=".5pt">
              <v:path arrowok="t"/>
            </v:shape>
            <v:shape id="_x0000_s1030" style="position:absolute;left:4830;top:1784;width:216;height:400" coordsize="216,400" path="m,l31,,82,r31,l134,r61,l216,,,400,,xe" fillcolor="#99f" strokeweight=".5pt">
              <v:path arrowok="t"/>
            </v:shape>
            <v:shape id="_x0000_s1031" style="position:absolute;left:4943;top:1548;width:72;height:236" coordsize="7,23" path="m7,r,9l,23e" filled="f" strokeweight="0">
              <v:path arrowok="t"/>
            </v:shape>
            <v:shape id="_x0000_s1032" style="position:absolute;left:4953;top:1886;width:944;height:739" coordsize="944,739" path="m,308l944,r,431l,739,,308xe" fillcolor="#4d1a33" strokeweight=".5pt">
              <v:path arrowok="t"/>
            </v:shape>
            <v:shape id="_x0000_s1033" style="position:absolute;left:4953;top:1794;width:954;height:400" coordsize="954,400" path="m216,r51,l298,r51,10l400,10r31,l482,21r52,l554,21r51,10l657,31r20,10l729,41r51,10l800,51r41,11l893,72r20,l954,82,,400,216,xe" fillcolor="#936" strokeweight=".5pt">
              <v:path arrowok="t"/>
            </v:shape>
            <v:shape id="_x0000_s1034" style="position:absolute;left:5558;top:1589;width:339;height:236" coordsize="33,23" path="m33,r,9l,23e" filled="f" strokeweight="0">
              <v:path arrowok="t"/>
            </v:shape>
            <v:shape id="_x0000_s1035" style="position:absolute;left:5087;top:2009;width:1302;height:636" coordsize="1302,636" path="m,206l1302,r,431l,636,,206xe" fillcolor="#808066" strokeweight=".5pt">
              <v:path arrowok="t"/>
            </v:shape>
            <v:shape id="_x0000_s1036" style="position:absolute;left:5087;top:1897;width:1312;height:318" coordsize="1312,318" path="m953,r41,10l1015,10r41,10l1097,30r21,11l1148,51r41,10l1200,61r30,10l1271,82r11,10l1312,102,,318,953,xe" fillcolor="#ffc" strokeweight=".5pt">
              <v:path arrowok="t"/>
            </v:shape>
            <v:shape id="_x0000_s1037" style="position:absolute;left:6235;top:1548;width:431;height:400" coordsize="42,39" path="m42,l33,,,39e" filled="f" strokeweight="0">
              <v:path arrowok="t"/>
            </v:shape>
            <v:shape id="_x0000_s1038" style="position:absolute;left:3066;top:2112;width:1498;height:523" coordsize="1498,523" path="m1498,92l,,,431r1498,92l1498,92xe" fillcolor="teal" strokeweight=".5pt">
              <v:path arrowok="t"/>
            </v:shape>
            <v:shape id="_x0000_s1039" style="position:absolute;left:3066;top:1804;width:1498;height:400" coordsize="1498,400" path="m,298l21,287r,-10l41,267,52,257,72,246,93,236r10,-10l123,216r11,-11l164,195r11,l205,185r31,-21l247,164r41,-10l298,144r41,-10l370,123r20,l431,113r21,-10l493,93r20,l554,82,595,72r21,l657,62r20,l729,52,780,41r20,l852,31r20,l923,31,944,21r51,l1046,11r31,l1128,11r21,l1211,r51,l1282,r62,l1364,r52,l1446,r52,l1498,400,,298xe" fillcolor="aqua" strokeweight=".5pt">
              <v:path arrowok="t"/>
            </v:shape>
            <v:shape id="_x0000_s1040" style="position:absolute;left:3610;top:1620;width:123;height:266" coordsize="12,26" path="m12,r,9l,26e" filled="f" strokeweight="0">
              <v:path arrowok="t"/>
            </v:shape>
            <v:shape id="_x0000_s1041" style="position:absolute;left:2892;top:2225;width:1528;height:471" coordsize="1528,471" path="m1528,41l,,,430r1528,41l1528,41xe" fillcolor="olive" strokeweight=".5pt">
              <v:path arrowok="t"/>
            </v:shape>
            <v:shape id="_x0000_s1042" style="position:absolute;left:2892;top:2163;width:1528;height:103" coordsize="1528,103" path="m,62l,52,10,41r,-10l21,21,31,11,31,,1528,103,,62xe" fillcolor="yellow" strokeweight=".5pt">
              <v:path arrowok="t"/>
            </v:shape>
            <v:shape id="_x0000_s1043" style="position:absolute;left:2666;top:1774;width:226;height:420" coordsize="22,41" path="m,l9,,22,41e" filled="f" strokeweight="0">
              <v:path arrowok="t"/>
            </v:shape>
            <v:rect id="_x0000_s1044" style="position:absolute;left:2872;top:2276;width:1538;height:431" fillcolor="purple" strokeweight=".5pt"/>
            <v:shape id="_x0000_s1045" style="position:absolute;left:2872;top:2235;width:1538;height:41" coordsize="1538,41" path="m,31l,21,,10,10,,1538,41,,31xe" fillcolor="fuchsia" strokeweight=".5pt">
              <v:path arrowok="t"/>
            </v:shape>
            <v:shape id="_x0000_s1046" style="position:absolute;left:2184;top:2256;width:677;height:123" coordsize="66,12" path="m,12r9,l66,e" filled="f" strokeweight="0">
              <v:path arrowok="t"/>
            </v:shape>
            <v:shape id="_x0000_s1047" style="position:absolute;left:6687;top:2266;width:51;height:523" coordsize="51,523" path="m51,r,10l51,20,41,31r,10l30,51r,10l20,72,10,82,,92,,523,10,512,20,502,30,492r,-10l41,471r,-10l51,451r,-10l51,430,51,xe" fillcolor="#668080" strokeweight=".5pt">
              <v:path arrowok="t"/>
            </v:shape>
            <v:shape id="_x0000_s1048" style="position:absolute;left:5189;top:2266;width:1498;height:523" coordsize="1498,523" path="m,l1498,92r,431l,430,,xe" fillcolor="#668080" strokeweight=".5pt">
              <v:path arrowok="t"/>
            </v:shape>
            <v:shape id="_x0000_s1049" style="position:absolute;left:5189;top:2050;width:1549;height:308" coordsize="1549,308" path="m1313,r31,11l1354,21r20,10l1395,41r21,11l1426,62r20,10l1457,72r10,21l1477,93r21,20l1498,113r10,21l1518,134r10,20l1539,165r,10l1539,185r10,10l1549,206r,10l1549,226r,10l1539,247r,10l1528,267r,10l1518,288r-10,10l1498,308,,216,1313,xe" fillcolor="#cff" strokeweight=".5pt">
              <v:path arrowok="t"/>
            </v:shape>
            <v:shape id="_x0000_s1050" style="position:absolute;left:6717;top:2204;width:462;height:31" coordsize="45,3" path="m45,3r-9,l,e" filled="f" strokeweight="0">
              <v:path arrowok="t"/>
            </v:shape>
            <v:shape id="_x0000_s1051" style="position:absolute;left:6563;top:2409;width:103;height:513" coordsize="103,513" path="m103,r,11l83,21,72,31r,l52,52r-10,l31,62,11,72,,82,,513,11,503,31,492,42,482r10,l72,462r,l83,451r20,-10l103,431,103,xe" fillcolor="#303" strokeweight=".5pt">
              <v:path arrowok="t"/>
            </v:shape>
            <v:shape id="_x0000_s1052" style="position:absolute;left:5169;top:2317;width:1384;height:605" coordsize="1384,605" path="m,l1384,174r,431l,431,,xe" fillcolor="#303" strokeweight=".5pt">
              <v:path arrowok="t"/>
            </v:shape>
            <v:shape id="_x0000_s1053" style="position:absolute;left:5169;top:2317;width:1497;height:174" coordsize="1497,174" path="m1497,92r,11l1477,113r-11,10l1466,123r-20,21l1436,144r-11,10l1405,164r-11,10l,,1497,92xe" fillcolor="#606" strokeweight=".5pt">
              <v:path arrowok="t"/>
            </v:shape>
            <v:shape id="_x0000_s1054" style="position:absolute;left:6625;top:2768;width:523;height:113" coordsize="51,11" path="m51,l42,,,11e" filled="f" strokeweight="0">
              <v:path arrowok="t"/>
            </v:shape>
            <v:shape id="_x0000_s1055" style="position:absolute;left:6471;top:2512;width:72;height:461" coordsize="72,461" path="m72,l41,10,31,20,,31,,461,31,451,41,441,72,430,72,xe" fillcolor="#804040" strokeweight=".5pt">
              <v:path arrowok="t"/>
            </v:shape>
            <v:shape id="_x0000_s1056" style="position:absolute;left:5148;top:2338;width:1323;height:635" coordsize="1323,635" path="m,l1323,205r,430l,430,,xe" fillcolor="#804040" strokeweight=".5pt">
              <v:path arrowok="t"/>
            </v:shape>
            <v:shape id="_x0000_s1057" style="position:absolute;left:5148;top:2338;width:1395;height:205" coordsize="1395,205" path="m1395,174r-31,10l1354,194r-31,11l,,1395,174xe" fillcolor="#ff8080" strokeweight=".5pt">
              <v:path arrowok="t"/>
            </v:shape>
            <v:shape id="_x0000_s1058" style="position:absolute;left:6512;top:2953;width:564;height:318" coordsize="55,31" path="m55,31r-9,l,e" filled="f" strokeweight="0">
              <v:path arrowok="t"/>
            </v:shape>
            <v:shape id="_x0000_s1059" style="position:absolute;left:2882;top:2317;width:215;height:636" coordsize="215,636" path="m215,205l205,195,174,185,164,174,143,164r-10,l113,144r-11,l82,123r-10,l61,113,51,103,41,92,31,82,20,72r,-10l10,51r,-10l,21r,l,,,,,431r,l,451r,l10,472r,10l20,492r,10l31,513r10,10l51,533r10,10l72,554r10,l102,574r11,l133,595r10,l164,605r10,10l205,625r10,11l215,205xe" fillcolor="#000040" strokeweight=".5pt">
              <v:path arrowok="t"/>
            </v:shape>
            <v:shape id="_x0000_s1060" style="position:absolute;left:3097;top:2317;width:1323;height:636" coordsize="1323,636" path="m1323,l,205,,636,1323,431,1323,xe" fillcolor="#000040" strokeweight=".5pt">
              <v:path arrowok="t"/>
            </v:shape>
            <v:shape id="_x0000_s1061" style="position:absolute;left:2882;top:2307;width:1538;height:215" coordsize="1538,215" path="m215,215l195,205,174,195,154,184,143,174,123,164,113,154,92,143,82,133,61,123r,l41,102r,l31,82r-11,l10,61r,l,41,,31,,20,,10,,,1538,10,215,215xe" fillcolor="navy" strokeweight=".5pt">
              <v:path arrowok="t"/>
            </v:shape>
            <v:shape id="_x0000_s1062" style="position:absolute;left:2666;top:2850;width:257;height:277" coordsize="25,27" path="m,27l,18,25,e" filled="f" strokeweight="0">
              <v:path arrowok="t"/>
            </v:shape>
            <v:shape id="_x0000_s1063" style="position:absolute;left:3261;top:2573;width:1057;height:615" coordsize="1057,615" path="m1057,185r-52,l974,185,923,175r-51,l851,175,800,164r-31,l718,164,677,154r-31,l605,144r-51,l534,134,482,123r-41,l421,113,380,103r-21,l318,93,277,82r-20,l216,72,175,62,164,52,123,41r-10,l72,31,41,21,31,11,,,,431r31,10l41,451r31,11l113,472r10,l164,482r11,10l216,503r41,10l277,513r41,10l359,533r21,l421,544r20,10l482,554r52,10l554,574r51,l646,585r31,l718,595r51,l800,595r51,10l872,605r51,l974,615r31,l1057,615r,-430xe" fillcolor="#666680" strokeweight=".5pt">
              <v:path arrowok="t"/>
            </v:shape>
            <v:shape id="_x0000_s1064" style="position:absolute;left:4318;top:2368;width:266;height:820" coordsize="266,820" path="m266,l,390,,820,266,431,266,xe" fillcolor="#666680" strokeweight=".5pt">
              <v:path arrowok="t"/>
            </v:shape>
            <v:shape id="_x0000_s1065" style="position:absolute;left:3261;top:2368;width:1323;height:390" coordsize="1323,390" path="m1057,390r-52,l974,390,923,380r-51,l851,380,800,369r-31,l718,369,677,359r-31,l605,349r-51,l534,339,482,328r-41,l421,318,380,308r-21,l318,298,277,287r-20,l216,277,175,267,164,257,123,246r-10,l72,236,41,226,31,216,,205,1323,,1057,390xe" fillcolor="#ccf" strokeweight=".5pt">
              <v:path arrowok="t"/>
            </v:shape>
            <v:shape id="_x0000_s1066" style="position:absolute;left:3200;top:3127;width:523;height:636" coordsize="51,62" path="m,62l,53,51,e" filled="f" strokeweight="0">
              <v:path arrowok="t"/>
            </v:shape>
            <v:shape id="_x0000_s1067" style="position:absolute;left:4697;top:2584;width:1590;height:625" coordsize="1590,625" path="m1590,r-31,10l1549,20r-31,10l1487,41r-20,l1436,51r-41,10l1384,71r-41,11l1323,82r-41,10l1241,102r-21,l1179,112r-51,11l1108,123r-41,10l1015,143r-20,l943,153r-51,l872,164r-52,l800,164r-51,10l697,174r-30,l615,184r-51,l533,184r-51,l431,194r-31,l349,194r-52,l267,194r-52,l185,194r-52,l82,184r-31,l,184,,615r51,l82,615r51,10l185,625r30,l267,625r30,l349,625r51,l431,625r51,-10l533,615r31,l615,615r52,-11l697,604r52,l800,594r20,l872,594r20,-10l943,584r52,-10l1015,574r52,-11l1108,553r20,l1179,543r41,-10l1241,533r41,-11l1323,512r20,l1384,502r11,-10l1436,481r31,-10l1487,471r31,-10l1549,451r10,-11l1590,430,1590,xe" fillcolor="#036" strokeweight=".5pt">
              <v:path arrowok="t"/>
            </v:shape>
            <v:shape id="_x0000_s1068" style="position:absolute;left:4697;top:2379;width:1590;height:399" coordsize="1590,399" path="m1590,205r-31,10l1549,225r-31,10l1487,246r-20,l1436,256r-41,10l1384,276r-41,11l1323,287r-41,10l1241,307r-21,l1179,317r-51,11l1108,328r-41,10l1015,348r-20,l943,358r-51,l872,369r-52,l800,369r-51,10l697,379r-30,l615,389r-51,l533,389r-51,l431,399r-31,l349,399r-52,l267,399r-52,l185,399r-52,l82,389r-31,l,389,267,,1590,205xe" fillcolor="#06c" strokeweight=".5pt">
              <v:path arrowok="t"/>
            </v:shape>
            <v:shape id="_x0000_s1069" style="position:absolute;left:5620;top:3168;width:482;height:400" coordsize="47,39" path="m47,39r,-9l,e" filled="f" strokeweight="0">
              <v:path arrowok="t"/>
            </v:shape>
            <v:rect id="_x0000_s1070" style="position:absolute;left:2359;top:215;width:6022;height:276;mso-wrap-style:none" filled="f" stroked="f">
              <v:textbox style="mso-fit-shape-to-text:t" inset="0,0,0,0">
                <w:txbxContent>
                  <w:p w:rsidR="006D2D69" w:rsidRDefault="006D2D69">
                    <w:r w:rsidRPr="00BC5F06">
                      <w:rPr>
                        <w:b/>
                        <w:bCs/>
                        <w:color w:val="000000"/>
                      </w:rPr>
                      <w:t>Структура решений, принятых Думой СГО в 2021 году</w:t>
                    </w:r>
                  </w:p>
                </w:txbxContent>
              </v:textbox>
            </v:rect>
            <v:rect id="_x0000_s1071" style="position:absolute;left:2113;top:1610;width:575;height:161;mso-wrap-style:none" filled="f" stroked="f">
              <v:textbox style="mso-fit-shape-to-text:t" inset="0,0,0,0">
                <w:txbxContent>
                  <w:p w:rsidR="006D2D69" w:rsidRDefault="006D2D69"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Старосты</w:t>
                    </w:r>
                    <w:proofErr w:type="spellEnd"/>
                  </w:p>
                </w:txbxContent>
              </v:textbox>
            </v:rect>
            <v:rect id="_x0000_s1072" style="position:absolute;left:2297;top:1784;width:187;height:161;mso-wrap-style:none" filled="f" stroked="f">
              <v:textbox style="mso-fit-shape-to-text:t" inset="0,0,0,0">
                <w:txbxContent>
                  <w:p w:rsidR="006D2D69" w:rsidRDefault="006D2D69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2%</w:t>
                    </w:r>
                  </w:p>
                </w:txbxContent>
              </v:textbox>
            </v:rect>
            <v:rect id="_x0000_s1073" style="position:absolute;left:2287;top:3168;width:798;height:161;mso-wrap-style:none" filled="f" stroked="f">
              <v:textbox style="mso-fit-shape-to-text:t" inset="0,0,0,0">
                <w:txbxContent>
                  <w:p w:rsidR="006D2D69" w:rsidRDefault="006D2D69"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Награждения</w:t>
                    </w:r>
                    <w:proofErr w:type="spellEnd"/>
                  </w:p>
                </w:txbxContent>
              </v:textbox>
            </v:rect>
            <v:rect id="_x0000_s1074" style="position:absolute;left:2584;top:3342;width:187;height:161;mso-wrap-style:none" filled="f" stroked="f">
              <v:textbox style="mso-fit-shape-to-text:t" inset="0,0,0,0">
                <w:txbxContent>
                  <w:p w:rsidR="006D2D69" w:rsidRDefault="006D2D69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9%</w:t>
                    </w:r>
                  </w:p>
                </w:txbxContent>
              </v:textbox>
            </v:rect>
            <v:rect id="_x0000_s1075" style="position:absolute;left:1918;top:2215;width:281;height:161;mso-wrap-style:none" filled="f" stroked="f">
              <v:textbox style="mso-fit-shape-to-text:t" inset="0,0,0,0">
                <w:txbxContent>
                  <w:p w:rsidR="006D2D69" w:rsidRDefault="006D2D69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ТОС</w:t>
                    </w:r>
                  </w:p>
                </w:txbxContent>
              </v:textbox>
            </v:rect>
            <v:rect id="_x0000_s1076" style="position:absolute;left:1959;top:2389;width:187;height:161;mso-wrap-style:none" filled="f" stroked="f">
              <v:textbox style="mso-fit-shape-to-text:t" inset="0,0,0,0">
                <w:txbxContent>
                  <w:p w:rsidR="006D2D69" w:rsidRDefault="006D2D69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1%</w:t>
                    </w:r>
                  </w:p>
                </w:txbxContent>
              </v:textbox>
            </v:rect>
            <v:rect id="_x0000_s1077" style="position:absolute;left:2625;top:3804;width:1195;height:161;mso-wrap-style:none" filled="f" stroked="f">
              <v:textbox style="mso-fit-shape-to-text:t" inset="0,0,0,0">
                <w:txbxContent>
                  <w:p w:rsidR="006D2D69" w:rsidRDefault="006D2D69"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Деятельность</w:t>
                    </w:r>
                    <w:proofErr w:type="spellEnd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Думы</w:t>
                    </w:r>
                    <w:proofErr w:type="spellEnd"/>
                  </w:p>
                </w:txbxContent>
              </v:textbox>
            </v:rect>
            <v:rect id="_x0000_s1078" style="position:absolute;left:3087;top:3978;width:257;height:161;mso-wrap-style:none" filled="f" stroked="f">
              <v:textbox style="mso-fit-shape-to-text:t" inset="0,0,0,0">
                <w:txbxContent>
                  <w:p w:rsidR="006D2D69" w:rsidRDefault="006D2D69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14%</w:t>
                    </w:r>
                  </w:p>
                </w:txbxContent>
              </v:textbox>
            </v:rect>
            <v:rect id="_x0000_s1079" style="position:absolute;left:5353;top:3609;width:1597;height:161;mso-wrap-style:none" filled="f" stroked="f">
              <v:textbox style="mso-fit-shape-to-text:t" inset="0,0,0,0">
                <w:txbxContent>
                  <w:p w:rsidR="006D2D69" w:rsidRDefault="006D2D69"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Контрольная</w:t>
                    </w:r>
                    <w:proofErr w:type="spellEnd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деятельность</w:t>
                    </w:r>
                    <w:proofErr w:type="spellEnd"/>
                  </w:p>
                </w:txbxContent>
              </v:textbox>
            </v:rect>
            <v:rect id="_x0000_s1080" style="position:absolute;left:5989;top:3783;width:257;height:161;mso-wrap-style:none" filled="f" stroked="f">
              <v:textbox style="mso-fit-shape-to-text:t" inset="0,0,0,0">
                <w:txbxContent>
                  <w:p w:rsidR="006D2D69" w:rsidRDefault="006D2D69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19%</w:t>
                    </w:r>
                  </w:p>
                </w:txbxContent>
              </v:textbox>
            </v:rect>
            <v:rect id="_x0000_s1081" style="position:absolute;left:7169;top:2604;width:1310;height:161;mso-wrap-style:none" filled="f" stroked="f">
              <v:textbox style="mso-fit-shape-to-text:t" inset="0,0,0,0">
                <w:txbxContent>
                  <w:p w:rsidR="006D2D69" w:rsidRDefault="006D2D69"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Публичные</w:t>
                    </w:r>
                    <w:proofErr w:type="spellEnd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слушания</w:t>
                    </w:r>
                    <w:proofErr w:type="spellEnd"/>
                  </w:p>
                </w:txbxContent>
              </v:textbox>
            </v:rect>
            <v:rect id="_x0000_s1082" style="position:absolute;left:7712;top:2778;width:187;height:161;mso-wrap-style:none" filled="f" stroked="f">
              <v:textbox style="mso-fit-shape-to-text:t" inset="0,0,0,0">
                <w:txbxContent>
                  <w:p w:rsidR="006D2D69" w:rsidRDefault="006D2D69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3%</w:t>
                    </w:r>
                  </w:p>
                </w:txbxContent>
              </v:textbox>
            </v:rect>
            <v:rect id="_x0000_s1083" style="position:absolute;left:7158;top:3024;width:1684;height:161;mso-wrap-style:none" filled="f" stroked="f">
              <v:textbox style="mso-fit-shape-to-text:t" inset="0,0,0,0">
                <w:txbxContent>
                  <w:p w:rsidR="006D2D69" w:rsidRDefault="006D2D69"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Генеральный</w:t>
                    </w:r>
                    <w:proofErr w:type="spellEnd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план</w:t>
                    </w:r>
                    <w:proofErr w:type="spellEnd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Правила</w:t>
                    </w:r>
                    <w:proofErr w:type="spellEnd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84" style="position:absolute;left:7097;top:3199;width:1843;height:161;mso-wrap-style:none" filled="f" stroked="f">
              <v:textbox style="mso-fit-shape-to-text:t" inset="0,0,0,0">
                <w:txbxContent>
                  <w:p w:rsidR="006D2D69" w:rsidRDefault="006D2D69"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Землепользования</w:t>
                    </w:r>
                    <w:proofErr w:type="spellEnd"/>
                    <w:r>
                      <w:rPr>
                        <w:color w:val="000000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и </w:t>
                    </w:r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застройки</w:t>
                    </w:r>
                    <w:proofErr w:type="spellEnd"/>
                  </w:p>
                </w:txbxContent>
              </v:textbox>
            </v:rect>
            <v:rect id="_x0000_s1085" style="position:absolute;left:7876;top:3373;width:187;height:161;mso-wrap-style:none" filled="f" stroked="f">
              <v:textbox style="mso-fit-shape-to-text:t" inset="0,0,0,0">
                <w:txbxContent>
                  <w:p w:rsidR="006D2D69" w:rsidRDefault="006D2D69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1%</w:t>
                    </w:r>
                  </w:p>
                </w:txbxContent>
              </v:textbox>
            </v:rect>
            <v:rect id="_x0000_s1086" style="position:absolute;left:7353;top:1897;width:1250;height:161;mso-wrap-style:none" filled="f" stroked="f">
              <v:textbox style="mso-fit-shape-to-text:t" inset="0,0,0,0">
                <w:txbxContent>
                  <w:p w:rsidR="006D2D69" w:rsidRDefault="006D2D69"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Акты</w:t>
                    </w:r>
                    <w:proofErr w:type="spellEnd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прокурорского</w:t>
                    </w:r>
                    <w:proofErr w:type="spellEnd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87" style="position:absolute;left:7199;top:2071;width:1587;height:161;mso-wrap-style:none" filled="f" stroked="f">
              <v:textbox style="mso-fit-shape-to-text:t" inset="0,0,0,0">
                <w:txbxContent>
                  <w:p w:rsidR="006D2D69" w:rsidRDefault="006D2D69"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реагирования</w:t>
                    </w:r>
                    <w:proofErr w:type="spellEnd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(в </w:t>
                    </w:r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том</w:t>
                    </w:r>
                    <w:proofErr w:type="spellEnd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числе</w:t>
                    </w:r>
                    <w:proofErr w:type="spellEnd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88" style="position:absolute;left:7569;top:2245;width:838;height:161;mso-wrap-style:none" filled="f" stroked="f">
              <v:textbox style="mso-fit-shape-to-text:t" inset="0,0,0,0">
                <w:txbxContent>
                  <w:p w:rsidR="006D2D69" w:rsidRDefault="006D2D69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предложения)</w:t>
                    </w:r>
                  </w:p>
                </w:txbxContent>
              </v:textbox>
            </v:rect>
            <v:rect id="_x0000_s1089" style="position:absolute;left:7845;top:2420;width:257;height:161;mso-wrap-style:none" filled="f" stroked="f">
              <v:textbox style="mso-fit-shape-to-text:t" inset="0,0,0,0">
                <w:txbxContent>
                  <w:p w:rsidR="006D2D69" w:rsidRDefault="006D2D69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13%</w:t>
                    </w:r>
                  </w:p>
                </w:txbxContent>
              </v:textbox>
            </v:rect>
            <v:rect id="_x0000_s1090" style="position:absolute;left:6687;top:1302;width:1818;height:161;mso-wrap-style:none" filled="f" stroked="f">
              <v:textbox style="mso-fit-shape-to-text:t" inset="0,0,0,0">
                <w:txbxContent>
                  <w:p w:rsidR="006D2D69" w:rsidRDefault="006D2D69"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Муниципальное</w:t>
                    </w:r>
                    <w:proofErr w:type="spellEnd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имущество</w:t>
                    </w:r>
                    <w:proofErr w:type="spellEnd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(в </w:t>
                    </w:r>
                  </w:p>
                </w:txbxContent>
              </v:textbox>
            </v:rect>
            <v:rect id="_x0000_s1091" style="position:absolute;left:7076;top:1476;width:1017;height:161;mso-wrap-style:none" filled="f" stroked="f">
              <v:textbox style="mso-fit-shape-to-text:t" inset="0,0,0,0">
                <w:txbxContent>
                  <w:p w:rsidR="006D2D69" w:rsidRDefault="006D2D69"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том</w:t>
                    </w:r>
                    <w:proofErr w:type="spellEnd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числе</w:t>
                    </w:r>
                    <w:proofErr w:type="spellEnd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земля</w:t>
                    </w:r>
                    <w:proofErr w:type="spellEnd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)</w:t>
                    </w:r>
                  </w:p>
                </w:txbxContent>
              </v:textbox>
            </v:rect>
            <v:rect id="_x0000_s1092" style="position:absolute;left:7476;top:1651;width:187;height:161;mso-wrap-style:none" filled="f" stroked="f">
              <v:textbox style="mso-fit-shape-to-text:t" inset="0,0,0,0">
                <w:txbxContent>
                  <w:p w:rsidR="006D2D69" w:rsidRDefault="006D2D69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6%</w:t>
                    </w:r>
                  </w:p>
                </w:txbxContent>
              </v:textbox>
            </v:rect>
            <v:rect id="_x0000_s1093" style="position:absolute;left:5415;top:1230;width:1031;height:161;mso-wrap-style:none" filled="f" stroked="f">
              <v:textbox style="mso-fit-shape-to-text:t" inset="0,0,0,0">
                <w:txbxContent>
                  <w:p w:rsidR="006D2D69" w:rsidRDefault="006D2D69"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Бюджет</w:t>
                    </w:r>
                    <w:proofErr w:type="spellEnd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и </w:t>
                    </w:r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налоги</w:t>
                    </w:r>
                    <w:proofErr w:type="spellEnd"/>
                  </w:p>
                </w:txbxContent>
              </v:textbox>
            </v:rect>
            <v:rect id="_x0000_s1094" style="position:absolute;left:5815;top:1405;width:187;height:161;mso-wrap-style:none" filled="f" stroked="f">
              <v:textbox style="mso-fit-shape-to-text:t" inset="0,0,0,0">
                <w:txbxContent>
                  <w:p w:rsidR="006D2D69" w:rsidRDefault="006D2D69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8%</w:t>
                    </w:r>
                  </w:p>
                </w:txbxContent>
              </v:textbox>
            </v:rect>
            <v:rect id="_x0000_s1095" style="position:absolute;left:3313;top:1261;width:875;height:161;mso-wrap-style:none" filled="f" stroked="f">
              <v:textbox style="mso-fit-shape-to-text:t" inset="0,0,0,0">
                <w:txbxContent>
                  <w:p w:rsidR="006D2D69" w:rsidRDefault="006D2D69"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Иные</w:t>
                    </w:r>
                    <w:proofErr w:type="spellEnd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вопросы</w:t>
                    </w:r>
                    <w:proofErr w:type="spellEnd"/>
                  </w:p>
                </w:txbxContent>
              </v:textbox>
            </v:rect>
            <v:rect id="_x0000_s1096" style="position:absolute;left:3620;top:1435;width:257;height:161;mso-wrap-style:none" filled="f" stroked="f">
              <v:textbox style="mso-fit-shape-to-text:t" inset="0,0,0,0">
                <w:txbxContent>
                  <w:p w:rsidR="006D2D69" w:rsidRDefault="006D2D69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22%</w:t>
                    </w:r>
                  </w:p>
                </w:txbxContent>
              </v:textbox>
            </v:rect>
            <v:rect id="_x0000_s1097" style="position:absolute;left:4707;top:1189;width:662;height:161;mso-wrap-style:none" filled="f" stroked="f">
              <v:textbox style="mso-fit-shape-to-text:t" inset="0,0,0,0">
                <w:txbxContent>
                  <w:p w:rsidR="006D2D69" w:rsidRDefault="006D2D69">
                    <w:proofErr w:type="spell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Устав</w:t>
                    </w:r>
                    <w:proofErr w:type="spellEnd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СГО</w:t>
                    </w:r>
                  </w:p>
                </w:txbxContent>
              </v:textbox>
            </v:rect>
            <v:rect id="_x0000_s1098" style="position:absolute;left:4933;top:1364;width:187;height:161;mso-wrap-style:none" filled="f" stroked="f">
              <v:textbox style="mso-fit-shape-to-text:t" inset="0,0,0,0">
                <w:txbxContent>
                  <w:p w:rsidR="006D2D69" w:rsidRDefault="006D2D69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2%</w:t>
                    </w:r>
                  </w:p>
                </w:txbxContent>
              </v:textbox>
            </v:rect>
            <v:rect id="_x0000_s1099" style="position:absolute;left:51;top:51;width:9517;height:4368" filled="f" stroked="f" strokeweight="0"/>
            <w10:anchorlock/>
          </v:group>
        </w:pict>
      </w:r>
    </w:p>
    <w:p w:rsidR="006D2D69" w:rsidRDefault="006D2D69" w:rsidP="008254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 Соликамского городского округа проекты муниципальных правовых актов вносятся депутатами Думы, депутатскими комиссиями Думы, главой городского округа – главой администрации Соликамского городского округа, Контрольно-счетной палатой Соликамского городского округа, органами территориального общественного самоуправления, инициативными группами граждан, Соликамским городским прокурором.</w:t>
      </w:r>
    </w:p>
    <w:p w:rsidR="006D2D69" w:rsidRDefault="006D2D69" w:rsidP="008254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2021 году главой городского округа – главой администрации Соликамского городского округа на рассмотрение Думы было внесено 64 проекта муниципальных правовых актов, депутатами и постоянными депутатскими комиссиями Думы – 144 проекта муниципальных правовых актов, Соликамским городским прокурором – 2 проекта, Контрольно-счетной палатой СГО - 1. Структура решений, внесенных субъектами правотворческой инициативы, отражена в диаграмме.</w:t>
      </w:r>
    </w:p>
    <w:p w:rsidR="006D2D69" w:rsidRPr="00406289" w:rsidRDefault="00D96840" w:rsidP="008254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noProof/>
        </w:rPr>
        <w:lastRenderedPageBreak/>
        <w:pict>
          <v:group id="_x0000_s1100" editas="canvas" style="position:absolute;left:0;text-align:left;margin-left:-12pt;margin-top:2.65pt;width:494.4pt;height:220.95pt;z-index:-251658752" coordsize="9888,4419">
            <o:lock v:ext="edit" aspectratio="t"/>
            <v:shape id="_x0000_s1101" type="#_x0000_t75" style="position:absolute;width:9888;height:4419" o:preferrelative="f">
              <v:fill o:detectmouseclick="t"/>
              <v:path o:extrusionok="t" o:connecttype="none"/>
              <o:lock v:ext="edit" text="t"/>
            </v:shape>
            <v:rect id="_x0000_s1102" style="position:absolute;left:51;top:51;width:9517;height:4368" filled="f" stroked="f" strokeweight="0"/>
            <v:shape id="_x0000_s1103" style="position:absolute;left:4748;top:1886;width:41;height:667" coordsize="41,667" path="m41,318l,,,349,41,667r,-349xe" fillcolor="#668080" strokeweight=".5pt">
              <v:path arrowok="t"/>
            </v:shape>
            <v:shape id="_x0000_s1104" style="position:absolute;left:4748;top:1886;width:41;height:318" coordsize="41,318" path="m,l21,r,l41,r,318l,xe" fillcolor="#cff" strokeweight=".5pt">
              <v:path arrowok="t"/>
            </v:shape>
            <v:shape id="_x0000_s1105" style="position:absolute;left:4769;top:1302;width:318;height:584" coordsize="31,57" path="m31,l24,,,57e" filled="f" strokeweight="0">
              <v:path arrowok="t"/>
            </v:shape>
            <v:shape id="_x0000_s1106" style="position:absolute;left:4676;top:1886;width:103;height:667" coordsize="103,667" path="m103,318l,,,349,103,667r,-349xe" fillcolor="#808066" strokeweight=".5pt">
              <v:path arrowok="t"/>
            </v:shape>
            <v:shape id="_x0000_s1107" style="position:absolute;left:4676;top:1886;width:103;height:318" coordsize="103,318" path="m,l21,,42,,62,r41,318l,xe" fillcolor="#ffc" strokeweight=".5pt">
              <v:path arrowok="t"/>
            </v:shape>
            <v:shape id="_x0000_s1108" style="position:absolute;left:4420;top:1374;width:277;height:512" coordsize="27,50" path="m,l7,,27,50e" filled="f" strokeweight="0">
              <v:path arrowok="t"/>
            </v:shape>
            <v:shape id="_x0000_s1109" style="position:absolute;left:6215;top:2235;width:72;height:461" coordsize="72,461" path="m72,r,10l72,21,61,31r,10l61,51,51,62r,l41,72,31,82,20,92r-10,l,113,,461,10,441r10,l31,431,41,420,51,410r,l61,400r,-10l61,379,72,369r,-10l72,349,72,xe" fillcolor="#4d4d80" strokeweight=".5pt">
              <v:path arrowok="t"/>
            </v:shape>
            <v:shape id="_x0000_s1110" style="position:absolute;left:5046;top:2235;width:1169;height:451" coordsize="1169,451" path="m,l1169,103r,348l,349,,xe" fillcolor="#4d4d80" strokeweight=".5pt">
              <v:path arrowok="t"/>
            </v:shape>
            <v:shape id="_x0000_s1111" style="position:absolute;left:5046;top:1917;width:1241;height:431" coordsize="1241,431" path="m,l41,,92,r41,l174,r41,l236,r41,10l318,10r41,l400,10r41,11l482,21r41,10l564,31r41,10l636,41r41,10l697,51r31,11l759,62r41,10l830,82r31,10l892,92r31,11l953,113r21,10l1005,133r10,l1035,144r31,10l1087,164r20,10l1118,185r20,10l1159,205r10,10l1179,226r21,10l1200,246r10,11l1220,267r10,10l1230,287r,11l1241,308r,10l1241,328r-11,11l1230,359r,10l1220,369r,11l1210,390r-10,10l1179,410r-10,21l,318,,xe" fillcolor="#99f" strokeweight=".5pt">
              <v:path arrowok="t"/>
            </v:shape>
            <v:shape id="_x0000_s1112" style="position:absolute;left:6051;top:1610;width:266;height:440" coordsize="26,43" path="m26,l19,,,43e" filled="f" strokeweight="0">
              <v:path arrowok="t"/>
            </v:shape>
            <v:shape id="_x0000_s1113" style="position:absolute;left:3323;top:2338;width:2400;height:676" coordsize="2400,676" path="m2400,112r-11,11l2369,133r-21,10l2338,153r-21,11l2297,164r-31,10l2246,184r-31,10l2194,205r-30,10l2133,225r-31,10l2071,235r-30,11l2010,256r-31,l1938,266r-31,10l1866,276r-31,11l1794,287r-41,10l1712,297r-41,10l1630,307r-41,l1548,317r-41,l1466,317r-41,l1384,328r-41,l1302,328r-51,l1210,328r-41,l1128,328r-41,l1036,317r-21,l974,317r-41,l892,317,851,307r-41,l769,297r-41,l687,297,656,287r-41,l574,276,543,266r-41,l472,256,441,246r-31,l379,235,348,225,318,215,287,205r-31,l236,194,205,184,184,174,164,164,143,153,123,143,102,133,92,123,72,112,61,102,41,92,31,82,20,71r,-10l10,51,,41,,20,,10,,,,348r,10l,369r,20l10,399r10,11l20,420r11,10l41,440r20,11l72,461r20,10l102,481r21,11l143,502r21,10l184,522r21,11l236,543r20,10l287,553r31,10l348,574r31,10l410,594r31,l472,604r30,11l543,615r31,10l615,635r41,l687,645r41,l769,645r41,11l851,656r41,10l933,666r41,l1015,666r21,l1087,676r41,l1169,676r41,l1251,676r51,l1343,676r41,l1425,666r41,l1507,666r41,l1589,656r41,l1671,656r41,-11l1753,645r41,-10l1835,635r31,-10l1907,625r31,-10l1979,604r31,l2041,594r30,-10l2102,584r31,-10l2164,563r30,-10l2215,543r31,-10l2266,522r31,-10l2317,512r21,-10l2348,492r21,-11l2389,471r11,-10l2400,112xe" fillcolor="#4d1a33" strokeweight=".5pt">
              <v:path arrowok="t"/>
            </v:shape>
            <v:shape id="_x0000_s1114" style="position:absolute;left:3323;top:2020;width:2400;height:646" coordsize="2400,646" path="m2400,430r-11,11l2369,451r-21,10l2338,471r-21,11l2297,482r-31,10l2246,502r-31,10l2194,523r-30,10l2133,543r-31,10l2071,553r-30,11l2010,574r-31,l1938,584r-31,10l1866,594r-31,11l1794,605r-41,10l1712,615r-41,10l1630,625r-41,l1548,635r-41,l1466,635r-41,l1384,646r-41,l1302,646r-51,l1210,646r-41,l1128,646r-41,l1036,635r-41,l954,635r-42,l871,625r-41,l789,625,748,615r-41,l677,605r-41,l595,594r-31,l523,584,492,574r-41,l420,564,389,553r-30,l328,543,297,533,277,523,246,512,225,502,195,492,174,482r-20,l133,471,113,461,92,451,82,441,61,430,51,410,41,400,31,389,20,379,10,369r,-10l,348,,338,,328,,318,,307,,297,10,277r,-11l20,256,31,246,41,236,51,225,61,215,82,205,92,195r21,-11l133,174r21,-10l174,154r21,-11l225,133r21,-10l277,112r20,l328,102,359,92,389,82,420,71r31,l492,61,523,51r41,l595,41r41,l677,30r30,l748,20r41,l830,10r41,l912,10r42,l995,r41,l1087,r41,l1230,318,2400,430xe" fillcolor="#936" strokeweight=".5pt">
              <v:path arrowok="t"/>
            </v:shape>
            <v:shape id="_x0000_s1115" style="position:absolute;left:3446;top:2881;width:133;height:482" coordsize="13,47" path="m,47r7,l13,e" filled="f" strokeweight="0">
              <v:path arrowok="t"/>
            </v:shape>
            <v:rect id="_x0000_s1116" style="position:absolute;left:1800;top:180;width:6445;height:276;mso-wrap-style:none" filled="f" stroked="f">
              <v:textbox style="mso-fit-shape-to-text:t" inset="0,0,0,0">
                <w:txbxContent>
                  <w:p w:rsidR="006D2D69" w:rsidRPr="00465B22" w:rsidRDefault="006D2D69" w:rsidP="00465B22">
                    <w:r w:rsidRPr="00465B22">
                      <w:rPr>
                        <w:b/>
                        <w:bCs/>
                        <w:color w:val="000000"/>
                      </w:rPr>
                      <w:t>Внесено проектов муниципальных правовых актов в Думу</w:t>
                    </w:r>
                  </w:p>
                </w:txbxContent>
              </v:textbox>
            </v:rect>
            <v:rect id="_x0000_s1117" style="position:absolute;left:1836;top:3106;width:1435;height:161;mso-wrap-style:none" filled="f" stroked="f">
              <v:textbox style="mso-fit-shape-to-text:t" inset="0,0,0,0">
                <w:txbxContent>
                  <w:p w:rsidR="006D2D69" w:rsidRPr="00465B22" w:rsidRDefault="006D2D69" w:rsidP="00465B22">
                    <w:proofErr w:type="spellStart"/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>Депутаты</w:t>
                    </w:r>
                    <w:proofErr w:type="spellEnd"/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и </w:t>
                    </w:r>
                    <w:proofErr w:type="spellStart"/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>постоянные</w:t>
                    </w:r>
                    <w:proofErr w:type="spellEnd"/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118" style="position:absolute;left:1672;top:3281;width:1724;height:161;mso-wrap-style:none" filled="f" stroked="f">
              <v:textbox style="mso-fit-shape-to-text:t" inset="0,0,0,0">
                <w:txbxContent>
                  <w:p w:rsidR="006D2D69" w:rsidRPr="00465B22" w:rsidRDefault="006D2D69" w:rsidP="00465B22">
                    <w:proofErr w:type="spellStart"/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>депутатские</w:t>
                    </w:r>
                    <w:proofErr w:type="spellEnd"/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>комиссии</w:t>
                    </w:r>
                    <w:proofErr w:type="spellEnd"/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>Думы</w:t>
                    </w:r>
                    <w:proofErr w:type="spellEnd"/>
                  </w:p>
                </w:txbxContent>
              </v:textbox>
            </v:rect>
            <v:rect id="_x0000_s1119" style="position:absolute;left:2420;top:3455;width:257;height:161;mso-wrap-style:none" filled="f" stroked="f">
              <v:textbox style="mso-fit-shape-to-text:t" inset="0,0,0,0">
                <w:txbxContent>
                  <w:p w:rsidR="006D2D69" w:rsidRPr="00465B22" w:rsidRDefault="006D2D69" w:rsidP="00465B22"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>69%</w:t>
                    </w:r>
                  </w:p>
                </w:txbxContent>
              </v:textbox>
            </v:rect>
            <v:rect id="_x0000_s1120" style="position:absolute;left:6338;top:1179;width:1580;height:161;mso-wrap-style:none" filled="f" stroked="f">
              <v:textbox style="mso-fit-shape-to-text:t" inset="0,0,0,0">
                <w:txbxContent>
                  <w:p w:rsidR="006D2D69" w:rsidRPr="00465B22" w:rsidRDefault="006D2D69" w:rsidP="00465B22">
                    <w:proofErr w:type="spellStart"/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>Глава</w:t>
                    </w:r>
                    <w:proofErr w:type="spellEnd"/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городского округа – </w:t>
                    </w:r>
                  </w:p>
                </w:txbxContent>
              </v:textbox>
            </v:rect>
            <v:rect id="_x0000_s1121" style="position:absolute;left:6492;top:1353;width:1280;height:161;mso-wrap-style:none" filled="f" stroked="f">
              <v:textbox style="mso-fit-shape-to-text:t" inset="0,0,0,0">
                <w:txbxContent>
                  <w:p w:rsidR="006D2D69" w:rsidRPr="00465B22" w:rsidRDefault="006D2D69" w:rsidP="00465B22">
                    <w:proofErr w:type="spellStart"/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>глава</w:t>
                    </w:r>
                    <w:proofErr w:type="spellEnd"/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>администрации</w:t>
                    </w:r>
                    <w:proofErr w:type="spellEnd"/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122" style="position:absolute;left:6369;top:1528;width:1556;height:161;mso-wrap-style:none" filled="f" stroked="f">
              <v:textbox style="mso-fit-shape-to-text:t" inset="0,0,0,0">
                <w:txbxContent>
                  <w:p w:rsidR="006D2D69" w:rsidRPr="00465B22" w:rsidRDefault="006D2D69" w:rsidP="00465B22"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Соликамского городского </w:t>
                    </w:r>
                  </w:p>
                </w:txbxContent>
              </v:textbox>
            </v:rect>
            <v:rect id="_x0000_s1123" style="position:absolute;left:6953;top:1702;width:398;height:161;mso-wrap-style:none" filled="f" stroked="f">
              <v:textbox style="mso-fit-shape-to-text:t" inset="0,0,0,0">
                <w:txbxContent>
                  <w:p w:rsidR="006D2D69" w:rsidRPr="00465B22" w:rsidRDefault="006D2D69" w:rsidP="00465B22"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округа </w:t>
                    </w:r>
                  </w:p>
                </w:txbxContent>
              </v:textbox>
            </v:rect>
            <v:rect id="_x0000_s1124" style="position:absolute;left:7025;top:1876;width:257;height:161;mso-wrap-style:none" filled="f" stroked="f">
              <v:textbox style="mso-fit-shape-to-text:t" inset="0,0,0,0">
                <w:txbxContent>
                  <w:p w:rsidR="006D2D69" w:rsidRPr="00465B22" w:rsidRDefault="006D2D69" w:rsidP="00465B22"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>29%</w:t>
                    </w:r>
                  </w:p>
                </w:txbxContent>
              </v:textbox>
            </v:rect>
            <v:rect id="_x0000_s1125" style="position:absolute;left:5107;top:1128;width:533;height:161" filled="f" stroked="f">
              <v:textbox style="mso-fit-shape-to-text:t" inset="0,0,0,0">
                <w:txbxContent>
                  <w:p w:rsidR="006D2D69" w:rsidRPr="00465B22" w:rsidRDefault="006D2D69" w:rsidP="00465B22"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>КСП</w:t>
                    </w:r>
                  </w:p>
                </w:txbxContent>
              </v:textbox>
            </v:rect>
            <v:rect id="_x0000_s1126" style="position:absolute;left:5280;top:1260;width:187;height:161;mso-wrap-style:none" filled="f" stroked="f">
              <v:textbox style="mso-fit-shape-to-text:t" inset="0,0,0,0">
                <w:txbxContent>
                  <w:p w:rsidR="006D2D69" w:rsidRPr="00465B22" w:rsidRDefault="006D2D69" w:rsidP="00465B22"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>1%</w:t>
                    </w:r>
                  </w:p>
                </w:txbxContent>
              </v:textbox>
            </v:rect>
            <v:rect id="_x0000_s1127" style="position:absolute;left:2933;top:1118;width:1456;height:161;mso-wrap-style:none" filled="f" stroked="f">
              <v:textbox style="mso-fit-shape-to-text:t" inset="0,0,0,0">
                <w:txbxContent>
                  <w:p w:rsidR="006D2D69" w:rsidRPr="00465B22" w:rsidRDefault="006D2D69" w:rsidP="00465B22">
                    <w:proofErr w:type="spellStart"/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>Соликамский</w:t>
                    </w:r>
                    <w:proofErr w:type="spellEnd"/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>городской</w:t>
                    </w:r>
                    <w:proofErr w:type="spellEnd"/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 </w:t>
                    </w:r>
                  </w:p>
                </w:txbxContent>
              </v:textbox>
            </v:rect>
            <v:rect id="_x0000_s1128" style="position:absolute;left:3395;top:1292;width:563;height:161;mso-wrap-style:none" filled="f" stroked="f">
              <v:textbox style="mso-fit-shape-to-text:t" inset="0,0,0,0">
                <w:txbxContent>
                  <w:p w:rsidR="006D2D69" w:rsidRPr="00465B22" w:rsidRDefault="006D2D69" w:rsidP="00465B22">
                    <w:proofErr w:type="spellStart"/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>прокурор</w:t>
                    </w:r>
                    <w:proofErr w:type="spellEnd"/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129" style="position:absolute;left:3579;top:1466;width:187;height:161;mso-wrap-style:none" filled="f" stroked="f">
              <v:textbox style="mso-fit-shape-to-text:t" inset="0,0,0,0">
                <w:txbxContent>
                  <w:p w:rsidR="006D2D69" w:rsidRPr="00465B22" w:rsidRDefault="006D2D69" w:rsidP="00465B22">
                    <w:r w:rsidRPr="00465B22">
                      <w:rPr>
                        <w:color w:val="000000"/>
                        <w:sz w:val="14"/>
                        <w:szCs w:val="14"/>
                        <w:lang w:val="en-US"/>
                      </w:rPr>
                      <w:t>1%</w:t>
                    </w:r>
                  </w:p>
                </w:txbxContent>
              </v:textbox>
            </v:rect>
            <v:rect id="_x0000_s1130" style="position:absolute;left:51;top:51;width:9517;height:4368" filled="f" stroked="f" strokeweight="0"/>
          </v:group>
        </w:pict>
      </w:r>
    </w:p>
    <w:p w:rsidR="006D2D69" w:rsidRPr="00465B22" w:rsidRDefault="006D2D69" w:rsidP="0082542D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0"/>
        </w:rPr>
      </w:pPr>
    </w:p>
    <w:p w:rsidR="006D2D69" w:rsidRPr="00091B35" w:rsidRDefault="006D2D69" w:rsidP="0082542D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0"/>
        </w:rPr>
      </w:pPr>
    </w:p>
    <w:p w:rsidR="006D2D69" w:rsidRDefault="006D2D69" w:rsidP="0082542D">
      <w:pPr>
        <w:jc w:val="center"/>
        <w:rPr>
          <w:b/>
          <w:sz w:val="28"/>
          <w:szCs w:val="28"/>
        </w:rPr>
      </w:pPr>
    </w:p>
    <w:p w:rsidR="006D2D69" w:rsidRDefault="006D2D69" w:rsidP="0082542D">
      <w:pPr>
        <w:jc w:val="center"/>
        <w:rPr>
          <w:b/>
          <w:sz w:val="28"/>
          <w:szCs w:val="28"/>
        </w:rPr>
      </w:pPr>
    </w:p>
    <w:p w:rsidR="006D2D69" w:rsidRDefault="006D2D69" w:rsidP="0082542D">
      <w:pPr>
        <w:jc w:val="center"/>
        <w:rPr>
          <w:b/>
          <w:sz w:val="28"/>
          <w:szCs w:val="28"/>
        </w:rPr>
      </w:pPr>
    </w:p>
    <w:p w:rsidR="006D2D69" w:rsidRDefault="006D2D69" w:rsidP="0082542D">
      <w:pPr>
        <w:jc w:val="center"/>
        <w:rPr>
          <w:b/>
          <w:sz w:val="28"/>
          <w:szCs w:val="28"/>
        </w:rPr>
      </w:pPr>
    </w:p>
    <w:p w:rsidR="006D2D69" w:rsidRDefault="006D2D69" w:rsidP="0082542D">
      <w:pPr>
        <w:jc w:val="center"/>
        <w:rPr>
          <w:b/>
          <w:sz w:val="28"/>
          <w:szCs w:val="28"/>
        </w:rPr>
      </w:pPr>
    </w:p>
    <w:p w:rsidR="006D2D69" w:rsidRDefault="006D2D69" w:rsidP="0082542D">
      <w:pPr>
        <w:jc w:val="center"/>
        <w:rPr>
          <w:b/>
          <w:sz w:val="28"/>
          <w:szCs w:val="28"/>
        </w:rPr>
      </w:pPr>
    </w:p>
    <w:p w:rsidR="006D2D69" w:rsidRDefault="006D2D69" w:rsidP="0082542D">
      <w:pPr>
        <w:jc w:val="center"/>
        <w:rPr>
          <w:b/>
          <w:sz w:val="28"/>
          <w:szCs w:val="28"/>
        </w:rPr>
      </w:pPr>
    </w:p>
    <w:p w:rsidR="006D2D69" w:rsidRDefault="006D2D69" w:rsidP="0082542D">
      <w:pPr>
        <w:jc w:val="center"/>
        <w:rPr>
          <w:b/>
          <w:sz w:val="28"/>
          <w:szCs w:val="28"/>
        </w:rPr>
      </w:pPr>
    </w:p>
    <w:p w:rsidR="006D2D69" w:rsidRDefault="006D2D69" w:rsidP="0082542D">
      <w:pPr>
        <w:jc w:val="center"/>
        <w:rPr>
          <w:b/>
          <w:sz w:val="28"/>
          <w:szCs w:val="28"/>
        </w:rPr>
      </w:pPr>
    </w:p>
    <w:p w:rsidR="006D2D69" w:rsidRDefault="006D2D69" w:rsidP="0082542D">
      <w:pPr>
        <w:jc w:val="center"/>
        <w:rPr>
          <w:b/>
          <w:sz w:val="28"/>
          <w:szCs w:val="28"/>
        </w:rPr>
      </w:pPr>
    </w:p>
    <w:p w:rsidR="006D2D69" w:rsidRDefault="006D2D69" w:rsidP="0082542D">
      <w:pPr>
        <w:jc w:val="center"/>
        <w:rPr>
          <w:b/>
          <w:sz w:val="28"/>
          <w:szCs w:val="28"/>
        </w:rPr>
      </w:pPr>
    </w:p>
    <w:p w:rsidR="006D2D69" w:rsidRDefault="006D2D69" w:rsidP="008254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Контрольная деятельность</w:t>
      </w:r>
    </w:p>
    <w:p w:rsidR="006D2D69" w:rsidRDefault="006D2D69" w:rsidP="0082542D">
      <w:pPr>
        <w:jc w:val="center"/>
        <w:rPr>
          <w:sz w:val="28"/>
          <w:szCs w:val="28"/>
        </w:rPr>
      </w:pPr>
    </w:p>
    <w:p w:rsidR="006D2D69" w:rsidRDefault="00D96840" w:rsidP="0082542D">
      <w:pPr>
        <w:ind w:firstLine="709"/>
        <w:jc w:val="both"/>
        <w:rPr>
          <w:sz w:val="28"/>
          <w:szCs w:val="28"/>
        </w:rPr>
      </w:pPr>
      <w:hyperlink r:id="rId7" w:history="1">
        <w:r w:rsidR="006D2D69">
          <w:rPr>
            <w:rStyle w:val="a3"/>
            <w:color w:val="auto"/>
            <w:sz w:val="28"/>
            <w:szCs w:val="28"/>
            <w:u w:val="none"/>
          </w:rPr>
          <w:t>Порядок</w:t>
        </w:r>
      </w:hyperlink>
      <w:r w:rsidR="006D2D69">
        <w:rPr>
          <w:sz w:val="28"/>
          <w:szCs w:val="28"/>
        </w:rPr>
        <w:t xml:space="preserve"> осуществления контрольной деятельности Думы установлен статьей 23.1 Устава Соликамского городского округа, Регламентом Думы, Положением о порядке осуществления контрольной деятельности Соликамской городской Думой, утвержденным решением </w:t>
      </w:r>
      <w:r w:rsidR="006D2D69" w:rsidRPr="008E6594">
        <w:rPr>
          <w:sz w:val="28"/>
          <w:szCs w:val="28"/>
        </w:rPr>
        <w:t>Соликамско</w:t>
      </w:r>
      <w:r w:rsidR="006D2D69">
        <w:rPr>
          <w:sz w:val="28"/>
          <w:szCs w:val="28"/>
        </w:rPr>
        <w:t xml:space="preserve">й городской Думы от 26 февраля </w:t>
      </w:r>
      <w:smartTag w:uri="urn:schemas-microsoft-com:office:smarttags" w:element="metricconverter">
        <w:smartTagPr>
          <w:attr w:name="ProductID" w:val="2013 г"/>
        </w:smartTagPr>
        <w:r w:rsidR="006D2D69">
          <w:rPr>
            <w:sz w:val="28"/>
            <w:szCs w:val="28"/>
          </w:rPr>
          <w:t>2014 г</w:t>
        </w:r>
      </w:smartTag>
      <w:r w:rsidR="006D2D69">
        <w:rPr>
          <w:sz w:val="28"/>
          <w:szCs w:val="28"/>
        </w:rPr>
        <w:t>. № 610.</w:t>
      </w:r>
    </w:p>
    <w:p w:rsidR="006D2D69" w:rsidRDefault="006D2D69" w:rsidP="008254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самостоятельно, а также через постоянные депутатские комиссии, Контрольно-счетную палату Соликамского городского округа осуществляет контроль за исполнением органами местного самоуправления и должностными лицами местного самоуправления Соликамского городского округа полномочий по решению вопросов местного значения, в том числе за исполнением принятых Думой муниципальных правовых актов. </w:t>
      </w:r>
    </w:p>
    <w:p w:rsidR="006D2D69" w:rsidRPr="002A10BD" w:rsidRDefault="006D2D69" w:rsidP="007322DA">
      <w:pPr>
        <w:pStyle w:val="ConsPlusNormal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D2D69" w:rsidRDefault="006D2D69" w:rsidP="007322DA">
      <w:pPr>
        <w:pStyle w:val="ConsPlusNormal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8E6594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21</w:t>
      </w:r>
      <w:r w:rsidRPr="008E6594">
        <w:rPr>
          <w:rFonts w:ascii="Times New Roman" w:hAnsi="Times New Roman"/>
          <w:sz w:val="28"/>
          <w:szCs w:val="28"/>
        </w:rPr>
        <w:t xml:space="preserve"> году Думой в рамках контрольной деятел</w:t>
      </w:r>
      <w:r>
        <w:rPr>
          <w:rFonts w:ascii="Times New Roman" w:hAnsi="Times New Roman"/>
          <w:sz w:val="28"/>
          <w:szCs w:val="28"/>
        </w:rPr>
        <w:t>ьности рассмотрено 42 вопросов</w:t>
      </w:r>
      <w:r w:rsidRPr="008E659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 которым приняты следующие решения:</w:t>
      </w:r>
    </w:p>
    <w:p w:rsidR="006D2D69" w:rsidRPr="00EE66B6" w:rsidRDefault="006D2D69" w:rsidP="007322DA">
      <w:pPr>
        <w:ind w:firstLine="708"/>
        <w:jc w:val="both"/>
        <w:rPr>
          <w:sz w:val="28"/>
          <w:szCs w:val="28"/>
          <w:u w:val="single"/>
        </w:rPr>
      </w:pPr>
      <w:r w:rsidRPr="00EE66B6">
        <w:rPr>
          <w:sz w:val="28"/>
          <w:szCs w:val="28"/>
          <w:u w:val="single"/>
        </w:rPr>
        <w:t xml:space="preserve">1. Об утверждении отчета либо о принятии отчета к сведению – </w:t>
      </w:r>
      <w:r>
        <w:rPr>
          <w:sz w:val="28"/>
          <w:szCs w:val="28"/>
          <w:u w:val="single"/>
        </w:rPr>
        <w:t>10</w:t>
      </w:r>
      <w:r w:rsidRPr="00EE66B6">
        <w:rPr>
          <w:sz w:val="28"/>
          <w:szCs w:val="28"/>
          <w:u w:val="single"/>
        </w:rPr>
        <w:t xml:space="preserve"> решений,  из них: </w:t>
      </w:r>
    </w:p>
    <w:p w:rsidR="006D2D69" w:rsidRDefault="006D2D69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 отчета</w:t>
      </w:r>
      <w:r w:rsidRPr="008E6594">
        <w:rPr>
          <w:sz w:val="28"/>
          <w:szCs w:val="28"/>
        </w:rPr>
        <w:t xml:space="preserve"> об исполнении </w:t>
      </w:r>
      <w:r>
        <w:rPr>
          <w:sz w:val="28"/>
          <w:szCs w:val="28"/>
        </w:rPr>
        <w:t xml:space="preserve">местного </w:t>
      </w:r>
      <w:r w:rsidRPr="008E6594">
        <w:rPr>
          <w:sz w:val="28"/>
          <w:szCs w:val="28"/>
        </w:rPr>
        <w:t xml:space="preserve">бюджета; </w:t>
      </w:r>
    </w:p>
    <w:p w:rsidR="006D2D69" w:rsidRDefault="006D2D69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E6594">
        <w:rPr>
          <w:sz w:val="28"/>
          <w:szCs w:val="28"/>
        </w:rPr>
        <w:t xml:space="preserve"> отчет</w:t>
      </w:r>
      <w:r>
        <w:rPr>
          <w:sz w:val="28"/>
          <w:szCs w:val="28"/>
        </w:rPr>
        <w:t>а</w:t>
      </w:r>
      <w:r w:rsidRPr="008E6594">
        <w:rPr>
          <w:sz w:val="28"/>
          <w:szCs w:val="28"/>
        </w:rPr>
        <w:t xml:space="preserve">  органов местного самоуправления</w:t>
      </w:r>
      <w:r>
        <w:rPr>
          <w:sz w:val="28"/>
          <w:szCs w:val="28"/>
        </w:rPr>
        <w:t xml:space="preserve">, постоянных депутатских комиссий Думы, Молодежного парламента Соликамского городского округа </w:t>
      </w:r>
      <w:r w:rsidRPr="008E6594">
        <w:rPr>
          <w:sz w:val="28"/>
          <w:szCs w:val="28"/>
        </w:rPr>
        <w:t>о своей деятельности за 20</w:t>
      </w:r>
      <w:r>
        <w:rPr>
          <w:sz w:val="28"/>
          <w:szCs w:val="28"/>
        </w:rPr>
        <w:t>21</w:t>
      </w:r>
      <w:r w:rsidRPr="008E6594">
        <w:rPr>
          <w:sz w:val="28"/>
          <w:szCs w:val="28"/>
        </w:rPr>
        <w:t xml:space="preserve"> год; </w:t>
      </w:r>
    </w:p>
    <w:p w:rsidR="006D2D69" w:rsidRDefault="006D2D69" w:rsidP="007322DA">
      <w:pPr>
        <w:ind w:firstLine="708"/>
        <w:jc w:val="both"/>
        <w:rPr>
          <w:sz w:val="28"/>
          <w:szCs w:val="28"/>
        </w:rPr>
      </w:pPr>
      <w:r w:rsidRPr="008E6594">
        <w:rPr>
          <w:sz w:val="28"/>
          <w:szCs w:val="28"/>
        </w:rPr>
        <w:t>1 отчет за 20</w:t>
      </w:r>
      <w:r>
        <w:rPr>
          <w:sz w:val="28"/>
          <w:szCs w:val="28"/>
        </w:rPr>
        <w:t>21</w:t>
      </w:r>
      <w:r w:rsidRPr="008E6594">
        <w:rPr>
          <w:sz w:val="28"/>
          <w:szCs w:val="28"/>
        </w:rPr>
        <w:t xml:space="preserve"> год о приватизации муниципального имущества;</w:t>
      </w:r>
      <w:r>
        <w:rPr>
          <w:sz w:val="28"/>
          <w:szCs w:val="28"/>
        </w:rPr>
        <w:t xml:space="preserve"> </w:t>
      </w:r>
    </w:p>
    <w:p w:rsidR="006D2D69" w:rsidRDefault="006D2D69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отчет </w:t>
      </w:r>
      <w:r w:rsidRPr="00033777">
        <w:rPr>
          <w:sz w:val="28"/>
          <w:szCs w:val="28"/>
        </w:rPr>
        <w:t>о  реализации Стратегии социально-экономического развития Соликамского городского округа до 2030 года за 20</w:t>
      </w:r>
      <w:r>
        <w:rPr>
          <w:sz w:val="28"/>
          <w:szCs w:val="28"/>
        </w:rPr>
        <w:t>21</w:t>
      </w:r>
      <w:r w:rsidRPr="00033777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6D2D69" w:rsidRPr="002A10BD" w:rsidRDefault="006D2D69" w:rsidP="007322DA">
      <w:pPr>
        <w:ind w:firstLine="708"/>
        <w:jc w:val="both"/>
        <w:rPr>
          <w:sz w:val="28"/>
          <w:szCs w:val="28"/>
          <w:u w:val="single"/>
        </w:rPr>
      </w:pPr>
    </w:p>
    <w:p w:rsidR="006D2D69" w:rsidRPr="00EE66B6" w:rsidRDefault="006D2D69" w:rsidP="007322DA">
      <w:pPr>
        <w:ind w:firstLine="708"/>
        <w:jc w:val="both"/>
        <w:rPr>
          <w:sz w:val="28"/>
          <w:szCs w:val="28"/>
          <w:u w:val="single"/>
        </w:rPr>
      </w:pPr>
      <w:r w:rsidRPr="00EE66B6">
        <w:rPr>
          <w:sz w:val="28"/>
          <w:szCs w:val="28"/>
          <w:u w:val="single"/>
        </w:rPr>
        <w:t>2. О принятии информации к сведению - 2</w:t>
      </w:r>
      <w:r>
        <w:rPr>
          <w:sz w:val="28"/>
          <w:szCs w:val="28"/>
          <w:u w:val="single"/>
        </w:rPr>
        <w:t>1</w:t>
      </w:r>
      <w:r w:rsidRPr="00EE66B6">
        <w:rPr>
          <w:sz w:val="28"/>
          <w:szCs w:val="28"/>
          <w:u w:val="single"/>
        </w:rPr>
        <w:t xml:space="preserve"> решени</w:t>
      </w:r>
      <w:r>
        <w:rPr>
          <w:sz w:val="28"/>
          <w:szCs w:val="28"/>
          <w:u w:val="single"/>
        </w:rPr>
        <w:t>е</w:t>
      </w:r>
      <w:r w:rsidRPr="00EE66B6">
        <w:rPr>
          <w:sz w:val="28"/>
          <w:szCs w:val="28"/>
          <w:u w:val="single"/>
        </w:rPr>
        <w:t xml:space="preserve">, из них: </w:t>
      </w:r>
    </w:p>
    <w:p w:rsidR="006D2D69" w:rsidRDefault="006D2D69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8E6594">
        <w:rPr>
          <w:sz w:val="28"/>
          <w:szCs w:val="28"/>
        </w:rPr>
        <w:t xml:space="preserve"> решений об исполнении муниципальных программ; </w:t>
      </w:r>
    </w:p>
    <w:p w:rsidR="006D2D69" w:rsidRDefault="006D2D69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E6594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8E6594">
        <w:rPr>
          <w:sz w:val="28"/>
          <w:szCs w:val="28"/>
        </w:rPr>
        <w:t xml:space="preserve">  о подготовке образовательных учреждений к новому учебному году, </w:t>
      </w:r>
    </w:p>
    <w:p w:rsidR="006D2D69" w:rsidRDefault="006D2D69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 решения </w:t>
      </w:r>
      <w:r w:rsidRPr="008E6594">
        <w:rPr>
          <w:sz w:val="28"/>
          <w:szCs w:val="28"/>
        </w:rPr>
        <w:t xml:space="preserve">о подготовке Соликамского городского округа к работе в зимний период, </w:t>
      </w:r>
    </w:p>
    <w:p w:rsidR="006D2D69" w:rsidRDefault="006D2D69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решения </w:t>
      </w:r>
      <w:r w:rsidRPr="008E6594">
        <w:rPr>
          <w:sz w:val="28"/>
          <w:szCs w:val="28"/>
        </w:rPr>
        <w:t xml:space="preserve">об организации отдыха подростков и детей в летний период, </w:t>
      </w:r>
    </w:p>
    <w:p w:rsidR="006D2D69" w:rsidRDefault="006D2D69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 решение о результатах контрольных мероприятий, проведенных Контрольно-счетной палатой Соликамского городского округа за 2021 год;</w:t>
      </w:r>
    </w:p>
    <w:p w:rsidR="006D2D69" w:rsidRDefault="006D2D69" w:rsidP="007322DA">
      <w:pPr>
        <w:ind w:firstLine="708"/>
        <w:jc w:val="both"/>
        <w:rPr>
          <w:sz w:val="28"/>
          <w:szCs w:val="28"/>
        </w:rPr>
      </w:pPr>
      <w:r w:rsidRPr="00D24C71">
        <w:rPr>
          <w:sz w:val="28"/>
          <w:szCs w:val="28"/>
        </w:rPr>
        <w:t xml:space="preserve">1 решение </w:t>
      </w:r>
      <w:r w:rsidRPr="00E06DE3">
        <w:rPr>
          <w:sz w:val="28"/>
          <w:szCs w:val="28"/>
        </w:rPr>
        <w:t>об использовании в 2020 году средств местного бюджета, выделенных на реализацию карантинных мер COVID-19  и на иные цели, определенные администрацией</w:t>
      </w:r>
      <w:r>
        <w:rPr>
          <w:sz w:val="28"/>
          <w:szCs w:val="28"/>
        </w:rPr>
        <w:t>;</w:t>
      </w:r>
    </w:p>
    <w:p w:rsidR="006D2D69" w:rsidRDefault="006D2D69" w:rsidP="007322DA">
      <w:pPr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 решение о</w:t>
      </w:r>
      <w:r w:rsidRPr="00E06DE3">
        <w:rPr>
          <w:sz w:val="28"/>
          <w:szCs w:val="28"/>
        </w:rPr>
        <w:t>б  осуществлении деятельности по обращению с животными без владельцев, обитающими на территории Соликамского городского округа</w:t>
      </w:r>
      <w:r>
        <w:rPr>
          <w:sz w:val="28"/>
          <w:szCs w:val="28"/>
        </w:rPr>
        <w:t>.</w:t>
      </w:r>
    </w:p>
    <w:p w:rsidR="006D2D69" w:rsidRDefault="006D2D69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решения </w:t>
      </w:r>
      <w:r w:rsidRPr="00BC4CBD">
        <w:rPr>
          <w:sz w:val="28"/>
          <w:szCs w:val="28"/>
        </w:rPr>
        <w:t>об исполнении полномочий по созданию условий для оказания медицинской помощи населению на территории Соликамского городского округа</w:t>
      </w:r>
      <w:r>
        <w:rPr>
          <w:sz w:val="28"/>
          <w:szCs w:val="28"/>
        </w:rPr>
        <w:t>;</w:t>
      </w:r>
    </w:p>
    <w:p w:rsidR="006D2D69" w:rsidRDefault="006D2D69" w:rsidP="007322DA">
      <w:pPr>
        <w:ind w:firstLine="708"/>
        <w:jc w:val="both"/>
        <w:rPr>
          <w:sz w:val="28"/>
          <w:szCs w:val="28"/>
        </w:rPr>
      </w:pPr>
      <w:r w:rsidRPr="008075C5">
        <w:rPr>
          <w:sz w:val="28"/>
          <w:szCs w:val="28"/>
        </w:rPr>
        <w:t xml:space="preserve">1 решение </w:t>
      </w:r>
      <w:r w:rsidRPr="00BC4CBD">
        <w:rPr>
          <w:sz w:val="28"/>
          <w:szCs w:val="22"/>
        </w:rPr>
        <w:t xml:space="preserve">об объемах работ, выполненных в </w:t>
      </w:r>
      <w:r w:rsidRPr="00BC4CBD">
        <w:rPr>
          <w:sz w:val="28"/>
          <w:szCs w:val="28"/>
        </w:rPr>
        <w:t>рамках реализации Программы капитального ремонта общего имущества в многоквартирных домах, расположенных на территории Соликамского городского округа за период с 01.01.2018 по 01.11.2021 гг.</w:t>
      </w:r>
    </w:p>
    <w:p w:rsidR="006D2D69" w:rsidRDefault="006D2D69" w:rsidP="007322DA">
      <w:pPr>
        <w:ind w:firstLine="708"/>
        <w:jc w:val="both"/>
        <w:rPr>
          <w:sz w:val="28"/>
          <w:szCs w:val="28"/>
          <w:u w:val="single"/>
        </w:rPr>
      </w:pPr>
    </w:p>
    <w:p w:rsidR="006D2D69" w:rsidRDefault="006D2D69" w:rsidP="007322DA">
      <w:pPr>
        <w:ind w:firstLine="708"/>
        <w:jc w:val="both"/>
        <w:rPr>
          <w:sz w:val="28"/>
          <w:szCs w:val="28"/>
        </w:rPr>
      </w:pPr>
      <w:r w:rsidRPr="00EE66B6">
        <w:rPr>
          <w:sz w:val="28"/>
          <w:szCs w:val="28"/>
          <w:u w:val="single"/>
        </w:rPr>
        <w:t>3. О  продлении контрольных полномочий</w:t>
      </w:r>
      <w:r>
        <w:rPr>
          <w:sz w:val="28"/>
          <w:szCs w:val="28"/>
          <w:u w:val="single"/>
        </w:rPr>
        <w:t>, либо снятии с контроля Думы</w:t>
      </w:r>
      <w:r w:rsidRPr="008E6594">
        <w:rPr>
          <w:sz w:val="28"/>
          <w:szCs w:val="28"/>
        </w:rPr>
        <w:t xml:space="preserve"> </w:t>
      </w:r>
      <w:r w:rsidRPr="00070A33">
        <w:rPr>
          <w:sz w:val="28"/>
          <w:szCs w:val="28"/>
        </w:rPr>
        <w:t>– 11 решений (о выполнении рекомендаций Думы, о выполнении Календарных планов проведения конкурсного отбора в молодежный кадровый резерв Соликамского городского округа, в Молодежный парламент Соликамского городского округа).</w:t>
      </w:r>
    </w:p>
    <w:p w:rsidR="006D2D69" w:rsidRDefault="006D2D69" w:rsidP="00DA475D">
      <w:pPr>
        <w:ind w:firstLine="708"/>
        <w:jc w:val="both"/>
        <w:rPr>
          <w:sz w:val="28"/>
          <w:szCs w:val="20"/>
        </w:rPr>
      </w:pPr>
    </w:p>
    <w:p w:rsidR="006D2D69" w:rsidRDefault="006D2D69" w:rsidP="00DA475D">
      <w:pPr>
        <w:ind w:firstLine="708"/>
        <w:jc w:val="both"/>
        <w:rPr>
          <w:sz w:val="28"/>
          <w:szCs w:val="20"/>
        </w:rPr>
      </w:pPr>
    </w:p>
    <w:p w:rsidR="006D2D69" w:rsidRDefault="006D2D69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. Деятельность постоянных депутатских комиссий </w:t>
      </w:r>
    </w:p>
    <w:p w:rsidR="006D2D69" w:rsidRDefault="006D2D69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Думы Соликамского городского округа в 202</w:t>
      </w:r>
      <w:r w:rsidRPr="004B05A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году</w:t>
      </w:r>
    </w:p>
    <w:p w:rsidR="006D2D69" w:rsidRDefault="006D2D69" w:rsidP="0082542D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0"/>
        </w:rPr>
      </w:pPr>
    </w:p>
    <w:p w:rsidR="006D2D69" w:rsidRDefault="006D2D69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22 Устава Соликамского городского округа в Думе созданы постоянные депутатские комиссии.</w:t>
      </w:r>
    </w:p>
    <w:p w:rsidR="006D2D69" w:rsidRDefault="006D2D69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Порядок формирования и организация их работы определены </w:t>
      </w:r>
      <w:hyperlink r:id="rId8" w:history="1">
        <w:r>
          <w:rPr>
            <w:rStyle w:val="a3"/>
            <w:color w:val="auto"/>
            <w:sz w:val="28"/>
            <w:szCs w:val="20"/>
            <w:u w:val="none"/>
          </w:rPr>
          <w:t>Регламентом</w:t>
        </w:r>
      </w:hyperlink>
      <w:r>
        <w:rPr>
          <w:sz w:val="28"/>
          <w:szCs w:val="28"/>
        </w:rPr>
        <w:t xml:space="preserve"> Думы и </w:t>
      </w:r>
      <w:hyperlink r:id="rId9" w:history="1">
        <w:r>
          <w:rPr>
            <w:rStyle w:val="a3"/>
            <w:color w:val="auto"/>
            <w:sz w:val="28"/>
            <w:szCs w:val="20"/>
            <w:u w:val="none"/>
          </w:rPr>
          <w:t>Положением</w:t>
        </w:r>
      </w:hyperlink>
      <w:r>
        <w:rPr>
          <w:sz w:val="28"/>
          <w:szCs w:val="28"/>
        </w:rPr>
        <w:t xml:space="preserve"> о постоянных депутатских комиссиях. </w:t>
      </w:r>
    </w:p>
    <w:p w:rsidR="006D2D69" w:rsidRDefault="006D2D69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Постоянные депутатские комиссии Думы являются постоянно действующими рабочими органами Думы и в пределах своей компетенции осуществляют предварительное обсуждение проектов решений и иных актов Думы, внесенных на рассмотрение городской Думы, рассмотрение внесенных субъектами правотворческой инициативы поправок к проектам решений, подготовку заключений по обсужденным проектам решений и внесенным поправкам.</w:t>
      </w:r>
    </w:p>
    <w:p w:rsidR="006D2D69" w:rsidRDefault="006D2D69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решения Соликамской городской Думы от 3 октября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2016 г</w:t>
        </w:r>
      </w:smartTag>
      <w:r>
        <w:rPr>
          <w:sz w:val="28"/>
          <w:szCs w:val="28"/>
        </w:rPr>
        <w:t xml:space="preserve">. № 3 «Об утверждении перечня постоянных депутатских комиссий Соликамской городской Думы VI созыва», </w:t>
      </w:r>
      <w:r w:rsidRPr="00F56DE4">
        <w:rPr>
          <w:sz w:val="28"/>
          <w:szCs w:val="28"/>
        </w:rPr>
        <w:t xml:space="preserve">решения Думы Соликамского городского округа от 4 октября </w:t>
      </w:r>
      <w:smartTag w:uri="urn:schemas-microsoft-com:office:smarttags" w:element="metricconverter">
        <w:smartTagPr>
          <w:attr w:name="ProductID" w:val="2013 г"/>
        </w:smartTagPr>
        <w:r w:rsidRPr="00F56DE4">
          <w:rPr>
            <w:sz w:val="28"/>
            <w:szCs w:val="28"/>
          </w:rPr>
          <w:t>2021 г</w:t>
        </w:r>
      </w:smartTag>
      <w:r w:rsidRPr="00F56DE4">
        <w:rPr>
          <w:sz w:val="28"/>
          <w:szCs w:val="28"/>
        </w:rPr>
        <w:t xml:space="preserve">. № 3 «Об утверждении перечня постоянных депутатских комиссий Думы Соликамского городского округа </w:t>
      </w:r>
      <w:r w:rsidRPr="00F56DE4">
        <w:rPr>
          <w:sz w:val="28"/>
          <w:szCs w:val="28"/>
          <w:lang w:val="en-US"/>
        </w:rPr>
        <w:t>V</w:t>
      </w:r>
      <w:r w:rsidRPr="00F56DE4">
        <w:rPr>
          <w:sz w:val="28"/>
          <w:szCs w:val="28"/>
        </w:rPr>
        <w:t>I</w:t>
      </w:r>
      <w:r w:rsidRPr="00F56DE4">
        <w:rPr>
          <w:sz w:val="28"/>
          <w:szCs w:val="28"/>
          <w:lang w:val="en-US"/>
        </w:rPr>
        <w:t>I</w:t>
      </w:r>
      <w:r w:rsidRPr="00F56DE4">
        <w:rPr>
          <w:sz w:val="28"/>
          <w:szCs w:val="28"/>
        </w:rPr>
        <w:t xml:space="preserve"> созыва и их численного состава»</w:t>
      </w:r>
      <w:r>
        <w:rPr>
          <w:sz w:val="28"/>
          <w:szCs w:val="28"/>
        </w:rPr>
        <w:t xml:space="preserve"> деятельность осуществляют следующие </w:t>
      </w:r>
      <w:r>
        <w:rPr>
          <w:sz w:val="28"/>
          <w:szCs w:val="28"/>
        </w:rPr>
        <w:lastRenderedPageBreak/>
        <w:t>депутатские комиссии:</w:t>
      </w:r>
    </w:p>
    <w:p w:rsidR="006D2D69" w:rsidRDefault="006D2D69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местному самоуправлению, регламенту и депутатской этике;</w:t>
      </w:r>
    </w:p>
    <w:p w:rsidR="006D2D69" w:rsidRDefault="006D2D69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социальной политике;</w:t>
      </w:r>
    </w:p>
    <w:p w:rsidR="006D2D69" w:rsidRDefault="006D2D69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городскому хозяйству и муниципальной собственности;</w:t>
      </w:r>
    </w:p>
    <w:p w:rsidR="006D2D69" w:rsidRDefault="006D2D69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экономической политике и бюджету.</w:t>
      </w:r>
    </w:p>
    <w:p w:rsidR="006D2D69" w:rsidRDefault="006D2D69" w:rsidP="00C928A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4CCD">
        <w:rPr>
          <w:sz w:val="28"/>
          <w:szCs w:val="28"/>
        </w:rPr>
        <w:t xml:space="preserve">Анализ деятельности постоянных депутатских комиссий </w:t>
      </w:r>
      <w:r>
        <w:rPr>
          <w:sz w:val="28"/>
          <w:szCs w:val="28"/>
        </w:rPr>
        <w:t xml:space="preserve">Думы в 2021 году </w:t>
      </w:r>
      <w:r w:rsidRPr="008D4CCD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 в диаграмме.</w:t>
      </w:r>
    </w:p>
    <w:p w:rsidR="006D2D69" w:rsidRPr="008D4CCD" w:rsidRDefault="006D2D69" w:rsidP="00C928A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2D69" w:rsidRPr="002A10BD" w:rsidRDefault="00D96840" w:rsidP="0082542D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r>
        <w:rPr>
          <w:noProof/>
        </w:rPr>
        <w:pict>
          <v:shape id="_x0000_s1131" type="#_x0000_t75" style="position:absolute;left:0;text-align:left;margin-left:12pt;margin-top:3.65pt;width:481.5pt;height:223.5pt;z-index:-251659776">
            <v:imagedata r:id="rId10" o:title=""/>
          </v:shape>
        </w:pict>
      </w:r>
    </w:p>
    <w:p w:rsidR="006D2D69" w:rsidRPr="002D099E" w:rsidRDefault="006D2D69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6D2D69" w:rsidRDefault="006D2D69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6D2D69" w:rsidRDefault="006D2D69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6D2D69" w:rsidRDefault="006D2D69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6D2D69" w:rsidRDefault="006D2D69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6D2D69" w:rsidRDefault="006D2D69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6D2D69" w:rsidRDefault="006D2D69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6D2D69" w:rsidRDefault="006D2D69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6D2D69" w:rsidRDefault="006D2D69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6D2D69" w:rsidRDefault="006D2D69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6D2D69" w:rsidRDefault="006D2D69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6D2D69" w:rsidRDefault="006D2D69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6D2D69" w:rsidRDefault="006D2D69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6D2D69" w:rsidRDefault="006D2D69" w:rsidP="002D099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D2D69" w:rsidRDefault="006D2D69" w:rsidP="009D0293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4.1. Деятельность постоянной депутатской комиссии по местному самоуправлению, регламенту и депутатской этике Думы Соликамского городского округа </w:t>
      </w:r>
    </w:p>
    <w:p w:rsidR="006D2D69" w:rsidRDefault="006D2D69" w:rsidP="0082542D">
      <w:pPr>
        <w:widowControl w:val="0"/>
        <w:autoSpaceDE w:val="0"/>
        <w:autoSpaceDN w:val="0"/>
        <w:adjustRightInd w:val="0"/>
        <w:spacing w:line="240" w:lineRule="exact"/>
        <w:ind w:firstLine="540"/>
        <w:jc w:val="center"/>
        <w:rPr>
          <w:b/>
          <w:sz w:val="28"/>
          <w:szCs w:val="28"/>
        </w:rPr>
      </w:pPr>
    </w:p>
    <w:p w:rsidR="006D2D69" w:rsidRPr="00F56DE4" w:rsidRDefault="006D2D69" w:rsidP="00813B15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В отчетном периоде комиссией по местному самоуправлению, регламенту и депутатской этике рассмотрение и подготовка вопросов, рассматриваемых на заседаниях Думы, осуществлялись в пределах компетенции и контрольных функций. </w:t>
      </w:r>
    </w:p>
    <w:p w:rsidR="006D2D69" w:rsidRPr="00F56DE4" w:rsidRDefault="006D2D69" w:rsidP="00813B15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2021 году состоялось 27 заседаний постоянной депутатской комиссии по местному самоуправлению, регламенту и депутатской этике Думы Соликамского городского округа, на которых рассмотрен 18</w:t>
      </w:r>
      <w:r>
        <w:rPr>
          <w:sz w:val="28"/>
          <w:szCs w:val="28"/>
        </w:rPr>
        <w:t>1</w:t>
      </w:r>
      <w:r w:rsidRPr="00F56DE4">
        <w:rPr>
          <w:sz w:val="28"/>
          <w:szCs w:val="28"/>
        </w:rPr>
        <w:t xml:space="preserve"> вопрос, входящи</w:t>
      </w:r>
      <w:r>
        <w:rPr>
          <w:sz w:val="28"/>
          <w:szCs w:val="28"/>
        </w:rPr>
        <w:t>й</w:t>
      </w:r>
      <w:r w:rsidRPr="00F56DE4">
        <w:rPr>
          <w:sz w:val="28"/>
          <w:szCs w:val="28"/>
        </w:rPr>
        <w:t xml:space="preserve"> в компетенцию комиссии. Также, было проведено одно совместное заседание со всеми постоянными депутатскими комиссиями, на котором был рассмотрен 1 вопрос.</w:t>
      </w:r>
    </w:p>
    <w:p w:rsidR="006D2D69" w:rsidRPr="00F56DE4" w:rsidRDefault="006D2D69" w:rsidP="00813B15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начале года комиссией был рассмотрен и утвержден план работы на 2021 год. А во втором квартале 2021 года комиссия по местному самоуправлению, регламенту и депутатской этике подвела итоги своей деятельности за 2020 год и представила их в виде ежегодного отчета в Думу Соликамского городского округа.</w:t>
      </w:r>
    </w:p>
    <w:p w:rsidR="006D2D69" w:rsidRPr="00F56DE4" w:rsidRDefault="006D2D69" w:rsidP="00813B15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lastRenderedPageBreak/>
        <w:t>В отчетном году постоянной депутатской комиссией по местному самоуправлению, регламенту и депутатской этике разработаны в порядке правотворческой инициативы и внесены на рассмотрение Думы Соликамского городского округа 64  проекта муниципальных правовых актов, основными из которых являются:</w:t>
      </w:r>
    </w:p>
    <w:p w:rsidR="006D2D69" w:rsidRPr="00F56DE4" w:rsidRDefault="006D2D69" w:rsidP="00813B15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bCs/>
          <w:sz w:val="28"/>
          <w:szCs w:val="28"/>
        </w:rPr>
        <w:t>о внесении изменений в Устав Соликамского городского округа</w:t>
      </w:r>
      <w:r w:rsidRPr="00F56DE4">
        <w:rPr>
          <w:sz w:val="28"/>
          <w:szCs w:val="28"/>
        </w:rPr>
        <w:t xml:space="preserve"> (2 проекта);</w:t>
      </w:r>
    </w:p>
    <w:p w:rsidR="006D2D69" w:rsidRPr="00F56DE4" w:rsidRDefault="006D2D69" w:rsidP="00813B15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о назначении публичных слушаний по проекту решения Соликамской городской Думы «О внесении изменений в Устав Соликамского городского округа» (5 проектов);</w:t>
      </w:r>
    </w:p>
    <w:p w:rsidR="006D2D69" w:rsidRPr="00F56DE4" w:rsidRDefault="006D2D69" w:rsidP="00813B15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color w:val="000000"/>
          <w:sz w:val="28"/>
          <w:szCs w:val="28"/>
          <w:lang w:eastAsia="en-US"/>
        </w:rPr>
        <w:t>об утверждении Положения о предоставлении гражданами, претендующими на замещение должностей муниципальной службы в Думе Соликамского городского округа, и муниципальными служащими Думы Соликамского городского округа сведений о доходах, расходах, об имуществе и обязательствах имущественного характера;</w:t>
      </w:r>
    </w:p>
    <w:p w:rsidR="006D2D69" w:rsidRDefault="006D2D69" w:rsidP="00813B15">
      <w:pPr>
        <w:spacing w:line="360" w:lineRule="exact"/>
        <w:ind w:firstLine="720"/>
        <w:jc w:val="both"/>
        <w:rPr>
          <w:bCs/>
          <w:sz w:val="28"/>
          <w:szCs w:val="28"/>
        </w:rPr>
      </w:pPr>
      <w:r w:rsidRPr="00F56DE4">
        <w:rPr>
          <w:bCs/>
          <w:sz w:val="28"/>
          <w:szCs w:val="28"/>
        </w:rPr>
        <w:t>об утверждении Кодекса этики и служебного поведения муниципальных служащих Думы Соликамского городского округа;</w:t>
      </w:r>
    </w:p>
    <w:p w:rsidR="006D2D69" w:rsidRDefault="006D2D69" w:rsidP="00813B1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F57A1">
        <w:rPr>
          <w:sz w:val="28"/>
          <w:szCs w:val="28"/>
        </w:rPr>
        <w:t>б  утверждении Порядка уведомления муниципальными служащими органов местного самоуправления Соликамского городского округа представителя нанимателя (работодателя) о выполнении иной оплачиваемой работы</w:t>
      </w:r>
      <w:r>
        <w:rPr>
          <w:sz w:val="28"/>
          <w:szCs w:val="28"/>
        </w:rPr>
        <w:t>;</w:t>
      </w:r>
    </w:p>
    <w:p w:rsidR="006D2D69" w:rsidRPr="00F56DE4" w:rsidRDefault="006D2D69" w:rsidP="00813B1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Pr="00BF57A1">
        <w:rPr>
          <w:bCs/>
          <w:sz w:val="28"/>
          <w:szCs w:val="28"/>
        </w:rPr>
        <w:t xml:space="preserve"> внесении изменения в Регламент Думы Соликамского городского округа, утвержденный решением Соликамской городской Думы от 31</w:t>
      </w:r>
      <w:r>
        <w:rPr>
          <w:bCs/>
          <w:sz w:val="28"/>
          <w:szCs w:val="28"/>
        </w:rPr>
        <w:t xml:space="preserve"> января </w:t>
      </w:r>
      <w:r w:rsidRPr="00BF57A1">
        <w:rPr>
          <w:bCs/>
          <w:sz w:val="28"/>
          <w:szCs w:val="28"/>
        </w:rPr>
        <w:t>2007</w:t>
      </w:r>
      <w:r>
        <w:rPr>
          <w:bCs/>
          <w:sz w:val="28"/>
          <w:szCs w:val="28"/>
        </w:rPr>
        <w:t xml:space="preserve"> г.</w:t>
      </w:r>
      <w:r w:rsidRPr="00BF57A1">
        <w:rPr>
          <w:bCs/>
          <w:sz w:val="28"/>
          <w:szCs w:val="28"/>
        </w:rPr>
        <w:t xml:space="preserve"> № 12</w:t>
      </w:r>
      <w:r>
        <w:rPr>
          <w:bCs/>
          <w:sz w:val="28"/>
          <w:szCs w:val="28"/>
        </w:rPr>
        <w:t>;</w:t>
      </w:r>
    </w:p>
    <w:p w:rsidR="006D2D69" w:rsidRPr="00F56DE4" w:rsidRDefault="006D2D69" w:rsidP="00813B15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об утверждении отчета главы городского округа </w:t>
      </w:r>
      <w:r w:rsidRPr="00F56DE4">
        <w:rPr>
          <w:color w:val="000001"/>
          <w:sz w:val="28"/>
          <w:szCs w:val="28"/>
        </w:rPr>
        <w:t>– главы администрации Соликамского городского округа</w:t>
      </w:r>
      <w:r w:rsidRPr="00F56DE4">
        <w:rPr>
          <w:sz w:val="28"/>
          <w:szCs w:val="28"/>
        </w:rPr>
        <w:t xml:space="preserve"> о результатах его деятельности, деятельности администрации Соликамского городского округа, в том числе о решении вопросов, поставленных Думой Соликамского городского округа, </w:t>
      </w:r>
      <w:r w:rsidRPr="00F56DE4">
        <w:rPr>
          <w:sz w:val="28"/>
          <w:szCs w:val="28"/>
          <w:lang w:eastAsia="en-US"/>
        </w:rPr>
        <w:t>и оценке деятельности главы городского округа – главы администрации Соликамского городского округа</w:t>
      </w:r>
      <w:r w:rsidRPr="00F56DE4">
        <w:rPr>
          <w:sz w:val="28"/>
          <w:szCs w:val="28"/>
        </w:rPr>
        <w:t xml:space="preserve"> за 202</w:t>
      </w:r>
      <w:r>
        <w:rPr>
          <w:sz w:val="28"/>
          <w:szCs w:val="28"/>
        </w:rPr>
        <w:t>0</w:t>
      </w:r>
      <w:r w:rsidRPr="00F56DE4">
        <w:rPr>
          <w:sz w:val="28"/>
          <w:szCs w:val="28"/>
        </w:rPr>
        <w:t xml:space="preserve"> год;</w:t>
      </w:r>
    </w:p>
    <w:p w:rsidR="006D2D69" w:rsidRPr="00F56DE4" w:rsidRDefault="006D2D69" w:rsidP="00813B15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о разрешении принять награду главе городского округа – главе администрации Соликамского городского округа Федотову А.Н.;</w:t>
      </w:r>
    </w:p>
    <w:p w:rsidR="006D2D69" w:rsidRPr="00F56DE4" w:rsidRDefault="006D2D69" w:rsidP="00813B15">
      <w:pPr>
        <w:spacing w:line="360" w:lineRule="exact"/>
        <w:ind w:firstLine="720"/>
        <w:jc w:val="both"/>
        <w:rPr>
          <w:bCs/>
          <w:sz w:val="28"/>
          <w:szCs w:val="28"/>
        </w:rPr>
      </w:pPr>
      <w:r w:rsidRPr="00F56DE4">
        <w:rPr>
          <w:sz w:val="28"/>
          <w:szCs w:val="28"/>
        </w:rPr>
        <w:t xml:space="preserve">о назначении выборов депутатов Думы Соликамского городского округа </w:t>
      </w:r>
      <w:r w:rsidRPr="00F56DE4">
        <w:rPr>
          <w:bCs/>
          <w:sz w:val="28"/>
          <w:szCs w:val="28"/>
        </w:rPr>
        <w:t>седьмого созыва;</w:t>
      </w:r>
    </w:p>
    <w:p w:rsidR="006D2D69" w:rsidRPr="00F56DE4" w:rsidRDefault="006D2D69" w:rsidP="00813B15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о внесении изменений в Положение об организации и проведении публичных слушаний в Соликамском городском округе, утвержденное решением Соликамской городской Думы от 26.04.2006 № 13.</w:t>
      </w:r>
    </w:p>
    <w:p w:rsidR="006D2D69" w:rsidRPr="00F56DE4" w:rsidRDefault="006D2D69" w:rsidP="00813B15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>В соответствии с компетенцией в 2021 году комиссией рассматривались следующие проекты решений и вопросы:</w:t>
      </w:r>
    </w:p>
    <w:p w:rsidR="006D2D69" w:rsidRPr="00F56DE4" w:rsidRDefault="006D2D69" w:rsidP="00813B15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досрочном прекращении полномочий депутата Думы Соликамского </w:t>
      </w:r>
      <w:r w:rsidRPr="00F56DE4">
        <w:rPr>
          <w:rFonts w:ascii="Times New Roman" w:hAnsi="Times New Roman"/>
          <w:sz w:val="28"/>
          <w:szCs w:val="28"/>
        </w:rPr>
        <w:lastRenderedPageBreak/>
        <w:t xml:space="preserve">городского округа </w:t>
      </w:r>
      <w:r w:rsidRPr="00F56DE4">
        <w:rPr>
          <w:rFonts w:ascii="Times New Roman" w:hAnsi="Times New Roman"/>
          <w:sz w:val="28"/>
          <w:szCs w:val="28"/>
          <w:lang w:val="en-US"/>
        </w:rPr>
        <w:t>VI</w:t>
      </w:r>
      <w:r w:rsidRPr="00F56DE4">
        <w:rPr>
          <w:rFonts w:ascii="Times New Roman" w:hAnsi="Times New Roman"/>
          <w:sz w:val="28"/>
          <w:szCs w:val="28"/>
        </w:rPr>
        <w:t xml:space="preserve"> созыва </w:t>
      </w:r>
      <w:proofErr w:type="spellStart"/>
      <w:r w:rsidRPr="00F56DE4">
        <w:rPr>
          <w:rFonts w:ascii="Times New Roman" w:hAnsi="Times New Roman"/>
          <w:sz w:val="28"/>
          <w:szCs w:val="28"/>
        </w:rPr>
        <w:t>Самоукова</w:t>
      </w:r>
      <w:proofErr w:type="spellEnd"/>
      <w:r w:rsidRPr="00F56DE4">
        <w:rPr>
          <w:rFonts w:ascii="Times New Roman" w:hAnsi="Times New Roman"/>
          <w:sz w:val="28"/>
          <w:szCs w:val="28"/>
        </w:rPr>
        <w:t xml:space="preserve"> Евгения Николаевича;</w:t>
      </w:r>
    </w:p>
    <w:p w:rsidR="006D2D69" w:rsidRPr="00F56DE4" w:rsidRDefault="006D2D69" w:rsidP="00813B15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об отчете начальника отдела МВД России по Соликамскому городскому округу за </w:t>
      </w:r>
      <w:r w:rsidRPr="00F56DE4">
        <w:rPr>
          <w:sz w:val="28"/>
          <w:szCs w:val="28"/>
          <w:lang w:val="en-US"/>
        </w:rPr>
        <w:t>II</w:t>
      </w:r>
      <w:r w:rsidRPr="00F56DE4">
        <w:rPr>
          <w:sz w:val="28"/>
          <w:szCs w:val="28"/>
        </w:rPr>
        <w:t xml:space="preserve"> полугодие 2020 года;</w:t>
      </w:r>
    </w:p>
    <w:p w:rsidR="006D2D69" w:rsidRDefault="006D2D69" w:rsidP="00813B15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об информации об отчете о работе временной комиссии для рассмотрения вопроса «О досрочном прекращении полномочий Председателя Думы Соликамского городского округа </w:t>
      </w:r>
      <w:r w:rsidRPr="00F56DE4">
        <w:rPr>
          <w:sz w:val="28"/>
          <w:szCs w:val="28"/>
          <w:lang w:val="en-US"/>
        </w:rPr>
        <w:t>VI</w:t>
      </w:r>
      <w:r w:rsidRPr="00F56DE4">
        <w:rPr>
          <w:sz w:val="28"/>
          <w:szCs w:val="28"/>
        </w:rPr>
        <w:t xml:space="preserve"> созыва </w:t>
      </w:r>
      <w:proofErr w:type="spellStart"/>
      <w:r w:rsidRPr="00F56DE4">
        <w:rPr>
          <w:sz w:val="28"/>
          <w:szCs w:val="28"/>
        </w:rPr>
        <w:t>Дингеса</w:t>
      </w:r>
      <w:proofErr w:type="spellEnd"/>
      <w:r w:rsidRPr="00F56DE4">
        <w:rPr>
          <w:sz w:val="28"/>
          <w:szCs w:val="28"/>
        </w:rPr>
        <w:t xml:space="preserve"> Дмитрия Владимировича</w:t>
      </w:r>
      <w:r>
        <w:rPr>
          <w:sz w:val="28"/>
          <w:szCs w:val="28"/>
        </w:rPr>
        <w:t>»</w:t>
      </w:r>
      <w:r w:rsidRPr="00F56DE4">
        <w:rPr>
          <w:sz w:val="28"/>
          <w:szCs w:val="28"/>
        </w:rPr>
        <w:t>;</w:t>
      </w:r>
    </w:p>
    <w:p w:rsidR="006D2D69" w:rsidRDefault="006D2D69" w:rsidP="00813B15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60C6E">
        <w:rPr>
          <w:sz w:val="28"/>
          <w:szCs w:val="28"/>
        </w:rPr>
        <w:t>б утверждении Порядка назначения и проведения собраний, конференций граждан (собрания делегатов) на территории Соликамского городского округа</w:t>
      </w:r>
      <w:r>
        <w:rPr>
          <w:sz w:val="28"/>
          <w:szCs w:val="28"/>
        </w:rPr>
        <w:t>;</w:t>
      </w:r>
    </w:p>
    <w:p w:rsidR="006D2D69" w:rsidRDefault="006D2D69" w:rsidP="00813B15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Pr="00490377">
        <w:rPr>
          <w:bCs/>
          <w:sz w:val="28"/>
          <w:szCs w:val="28"/>
        </w:rPr>
        <w:t xml:space="preserve"> внесении изменений в решение Соликамской городской Думы от 24</w:t>
      </w:r>
      <w:r>
        <w:rPr>
          <w:bCs/>
          <w:sz w:val="28"/>
          <w:szCs w:val="28"/>
        </w:rPr>
        <w:t xml:space="preserve"> февраля </w:t>
      </w:r>
      <w:r w:rsidRPr="00490377">
        <w:rPr>
          <w:bCs/>
          <w:sz w:val="28"/>
          <w:szCs w:val="28"/>
        </w:rPr>
        <w:t>2011</w:t>
      </w:r>
      <w:r>
        <w:rPr>
          <w:bCs/>
          <w:sz w:val="28"/>
          <w:szCs w:val="28"/>
        </w:rPr>
        <w:t xml:space="preserve"> г.</w:t>
      </w:r>
      <w:r w:rsidRPr="00490377">
        <w:rPr>
          <w:bCs/>
          <w:sz w:val="28"/>
          <w:szCs w:val="28"/>
        </w:rPr>
        <w:t xml:space="preserve"> № 1041 «</w:t>
      </w:r>
      <w:r w:rsidRPr="00490377">
        <w:rPr>
          <w:sz w:val="28"/>
          <w:szCs w:val="28"/>
        </w:rPr>
        <w:t>Об утверждении Порядка принесения</w:t>
      </w:r>
      <w:r>
        <w:rPr>
          <w:sz w:val="28"/>
          <w:szCs w:val="28"/>
        </w:rPr>
        <w:t xml:space="preserve"> </w:t>
      </w:r>
      <w:r w:rsidRPr="00490377">
        <w:rPr>
          <w:sz w:val="28"/>
          <w:szCs w:val="28"/>
        </w:rPr>
        <w:t>присяги главой города Соликамска»</w:t>
      </w:r>
      <w:r>
        <w:rPr>
          <w:sz w:val="28"/>
          <w:szCs w:val="28"/>
        </w:rPr>
        <w:t>;</w:t>
      </w:r>
    </w:p>
    <w:p w:rsidR="006D2D69" w:rsidRDefault="006D2D69" w:rsidP="00813B1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552F3">
        <w:rPr>
          <w:sz w:val="28"/>
          <w:szCs w:val="28"/>
        </w:rPr>
        <w:t>б  утверждении Положения</w:t>
      </w:r>
      <w:r w:rsidRPr="001552F3">
        <w:rPr>
          <w:bCs/>
          <w:sz w:val="28"/>
          <w:szCs w:val="28"/>
        </w:rPr>
        <w:t xml:space="preserve"> о сообщении лицами, замещающими муниципальные должности, должности муниципальной службы в органах местного самоуправления Соликамского городского округа,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  <w:r>
        <w:rPr>
          <w:bCs/>
          <w:sz w:val="28"/>
          <w:szCs w:val="28"/>
        </w:rPr>
        <w:t>;</w:t>
      </w:r>
    </w:p>
    <w:p w:rsidR="006D2D69" w:rsidRDefault="006D2D69" w:rsidP="00813B15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Pr="00490377">
        <w:rPr>
          <w:bCs/>
          <w:sz w:val="28"/>
          <w:szCs w:val="28"/>
        </w:rPr>
        <w:t xml:space="preserve"> внесении изменений в </w:t>
      </w:r>
      <w:r w:rsidRPr="005D4042">
        <w:rPr>
          <w:bCs/>
          <w:sz w:val="28"/>
          <w:szCs w:val="28"/>
        </w:rPr>
        <w:t>решение Соликамской городской Думы от 24</w:t>
      </w:r>
      <w:r>
        <w:rPr>
          <w:bCs/>
          <w:sz w:val="28"/>
          <w:szCs w:val="28"/>
        </w:rPr>
        <w:t xml:space="preserve"> февраля </w:t>
      </w:r>
      <w:r w:rsidRPr="005D4042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16 г.</w:t>
      </w:r>
      <w:r w:rsidRPr="005D4042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992</w:t>
      </w:r>
      <w:r w:rsidRPr="005D4042">
        <w:rPr>
          <w:bCs/>
          <w:sz w:val="28"/>
          <w:szCs w:val="28"/>
        </w:rPr>
        <w:t xml:space="preserve"> «</w:t>
      </w:r>
      <w:r w:rsidRPr="000C2F4C">
        <w:rPr>
          <w:sz w:val="28"/>
          <w:szCs w:val="28"/>
        </w:rPr>
        <w:t>Об утверждении Положения об удостоверении главы города Соликамска – главы администрации города Соликамска</w:t>
      </w:r>
      <w:r w:rsidRPr="00490377">
        <w:rPr>
          <w:sz w:val="28"/>
          <w:szCs w:val="28"/>
        </w:rPr>
        <w:t>».</w:t>
      </w:r>
    </w:p>
    <w:p w:rsidR="006D2D69" w:rsidRDefault="006D2D69" w:rsidP="00813B1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назначении старост поселка </w:t>
      </w:r>
      <w:proofErr w:type="spellStart"/>
      <w:r>
        <w:rPr>
          <w:sz w:val="28"/>
          <w:szCs w:val="28"/>
        </w:rPr>
        <w:t>Бараново</w:t>
      </w:r>
      <w:proofErr w:type="spellEnd"/>
      <w:r>
        <w:rPr>
          <w:sz w:val="28"/>
          <w:szCs w:val="28"/>
        </w:rPr>
        <w:t>, деревни Володино, деревни Кузнецова Соликамского городского округа;</w:t>
      </w:r>
    </w:p>
    <w:p w:rsidR="006D2D69" w:rsidRPr="00A04AA0" w:rsidRDefault="006D2D69" w:rsidP="00813B15">
      <w:pPr>
        <w:spacing w:line="360" w:lineRule="exact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Pr="000331EF">
        <w:rPr>
          <w:sz w:val="28"/>
          <w:szCs w:val="28"/>
        </w:rPr>
        <w:t xml:space="preserve">б установлении границ территории </w:t>
      </w:r>
      <w:r>
        <w:rPr>
          <w:sz w:val="28"/>
          <w:szCs w:val="28"/>
        </w:rPr>
        <w:t>ТОС</w:t>
      </w:r>
      <w:r w:rsidRPr="00A04AA0">
        <w:rPr>
          <w:sz w:val="28"/>
          <w:szCs w:val="28"/>
        </w:rPr>
        <w:t xml:space="preserve"> «Малина» города Соликамска, ТОС «Радуга» города Соликамска; </w:t>
      </w:r>
      <w:r w:rsidRPr="00A04AA0">
        <w:rPr>
          <w:bCs/>
          <w:sz w:val="28"/>
          <w:szCs w:val="28"/>
        </w:rPr>
        <w:t xml:space="preserve"> ТОС «ЭКО-Дубрава» города Соликамска.</w:t>
      </w:r>
    </w:p>
    <w:p w:rsidR="006D2D69" w:rsidRPr="00A04AA0" w:rsidRDefault="006D2D69" w:rsidP="00813B15">
      <w:pPr>
        <w:pStyle w:val="ConsPlusTitle"/>
        <w:widowControl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04AA0">
        <w:rPr>
          <w:rFonts w:ascii="Times New Roman" w:hAnsi="Times New Roman" w:cs="Times New Roman"/>
          <w:b w:val="0"/>
          <w:sz w:val="28"/>
          <w:szCs w:val="28"/>
        </w:rPr>
        <w:t>о Соглашении о взаимодействии между Думой Соликамского городского округа и Соликамской городской прокуратурой в сфере единого правового пространства;</w:t>
      </w:r>
    </w:p>
    <w:p w:rsidR="006D2D69" w:rsidRDefault="006D2D69" w:rsidP="00813B15">
      <w:pPr>
        <w:spacing w:line="360" w:lineRule="exact"/>
        <w:ind w:firstLine="708"/>
        <w:jc w:val="both"/>
        <w:rPr>
          <w:sz w:val="28"/>
          <w:szCs w:val="28"/>
        </w:rPr>
      </w:pPr>
      <w:r w:rsidRPr="00A04AA0">
        <w:rPr>
          <w:sz w:val="28"/>
          <w:szCs w:val="28"/>
        </w:rPr>
        <w:t>об утверждении структуры администрации Соликамского городского округа;</w:t>
      </w:r>
    </w:p>
    <w:p w:rsidR="006D2D69" w:rsidRDefault="006D2D69" w:rsidP="00813B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347AA">
        <w:rPr>
          <w:sz w:val="28"/>
          <w:szCs w:val="28"/>
        </w:rPr>
        <w:t xml:space="preserve"> бюджете Соликамского городского округа на 2021 год и плановый период 2022 и 2023 годов</w:t>
      </w:r>
      <w:r>
        <w:rPr>
          <w:sz w:val="28"/>
          <w:szCs w:val="28"/>
        </w:rPr>
        <w:t>;</w:t>
      </w:r>
    </w:p>
    <w:p w:rsidR="006D2D69" w:rsidRPr="00A04AA0" w:rsidRDefault="006D2D69" w:rsidP="00813B15">
      <w:pPr>
        <w:spacing w:line="360" w:lineRule="exact"/>
        <w:ind w:firstLine="709"/>
        <w:jc w:val="both"/>
        <w:rPr>
          <w:sz w:val="28"/>
          <w:szCs w:val="28"/>
        </w:rPr>
      </w:pPr>
      <w:r w:rsidRPr="00A04AA0">
        <w:rPr>
          <w:sz w:val="28"/>
          <w:szCs w:val="28"/>
        </w:rPr>
        <w:t>и иные проекты решений.</w:t>
      </w:r>
    </w:p>
    <w:p w:rsidR="006D2D69" w:rsidRPr="00F56DE4" w:rsidRDefault="006D2D69" w:rsidP="00813B15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В отчетном периоде были рассмотрены и в последующем удовлетворены Думой Соликамского городского округа </w:t>
      </w:r>
      <w:r>
        <w:rPr>
          <w:rFonts w:ascii="Times New Roman" w:hAnsi="Times New Roman"/>
          <w:sz w:val="28"/>
          <w:szCs w:val="28"/>
        </w:rPr>
        <w:t>8</w:t>
      </w:r>
      <w:r w:rsidRPr="00F56DE4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ов</w:t>
      </w:r>
      <w:r w:rsidRPr="00F56DE4">
        <w:rPr>
          <w:rFonts w:ascii="Times New Roman" w:hAnsi="Times New Roman"/>
          <w:sz w:val="28"/>
          <w:szCs w:val="28"/>
        </w:rPr>
        <w:t xml:space="preserve"> прокурорского реагирования:</w:t>
      </w:r>
    </w:p>
    <w:p w:rsidR="006D2D69" w:rsidRPr="008B1339" w:rsidRDefault="006D2D69" w:rsidP="00813B1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>п</w:t>
      </w:r>
      <w:r w:rsidRPr="008B133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>редставление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Соликамского городского прокурора</w:t>
      </w:r>
      <w:r w:rsidRPr="008B133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об устранении нарушений законодательства о местном самоуправлении;</w:t>
      </w:r>
    </w:p>
    <w:p w:rsidR="006D2D69" w:rsidRDefault="006D2D69" w:rsidP="00813B1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 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>протест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>Соликамского городского прокурора</w:t>
      </w:r>
      <w:r w:rsidRPr="008B133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на Устав Соликамского 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lastRenderedPageBreak/>
        <w:t>город</w:t>
      </w:r>
      <w:r>
        <w:rPr>
          <w:rFonts w:ascii="Times New Roman" w:hAnsi="Times New Roman" w:cs="Times New Roman"/>
          <w:b w:val="0"/>
          <w:sz w:val="28"/>
          <w:szCs w:val="28"/>
        </w:rPr>
        <w:t>ского округа;</w:t>
      </w:r>
    </w:p>
    <w:p w:rsidR="006D2D69" w:rsidRDefault="006D2D69" w:rsidP="00813B1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протест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>Соликамского городского прокурора</w:t>
      </w:r>
      <w:r w:rsidRPr="008B133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Pr="00FE15FE">
        <w:rPr>
          <w:rFonts w:ascii="Times New Roman" w:hAnsi="Times New Roman" w:cs="Times New Roman"/>
          <w:b w:val="0"/>
          <w:sz w:val="28"/>
          <w:szCs w:val="28"/>
        </w:rPr>
        <w:t>на решение Думы Соликамского городского округа от 29 июня 2020 г. № 750 «Об утверждении Порядка организации и проведения схода граждан в населенных пунктах Соликамского городского округа»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6D2D69" w:rsidRDefault="006D2D69" w:rsidP="00813B1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протест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>Соликамского городского прокурора</w:t>
      </w:r>
      <w:r w:rsidRPr="008B133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Pr="00FE15FE">
        <w:rPr>
          <w:rFonts w:ascii="Times New Roman" w:hAnsi="Times New Roman" w:cs="Times New Roman"/>
          <w:b w:val="0"/>
          <w:sz w:val="28"/>
          <w:szCs w:val="28"/>
        </w:rPr>
        <w:t>на решение Соликамской городской Думы от 21 декабря 2011 г. № 177 «Об утверждении Кодекса этики и служебного поведения муниципальных служащих Соликамской городской Думы»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6D2D69" w:rsidRPr="00D2637E" w:rsidRDefault="006D2D69" w:rsidP="00813B1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протест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>Соликамского городского прокурора</w:t>
      </w:r>
      <w:r w:rsidRPr="008B133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Pr="0008468C">
        <w:rPr>
          <w:rFonts w:ascii="Times New Roman" w:hAnsi="Times New Roman" w:cs="Times New Roman"/>
          <w:b w:val="0"/>
          <w:sz w:val="28"/>
          <w:szCs w:val="28"/>
        </w:rPr>
        <w:t xml:space="preserve">на решение Соликамской городской Думы от 26 апреля 2006 г. № </w:t>
      </w:r>
      <w:r w:rsidRPr="00D2637E">
        <w:rPr>
          <w:rFonts w:ascii="Times New Roman" w:hAnsi="Times New Roman" w:cs="Times New Roman"/>
          <w:b w:val="0"/>
          <w:sz w:val="28"/>
          <w:szCs w:val="28"/>
        </w:rPr>
        <w:t>13 «Об утверждении Положения об организации и проведении публичных слушаний в Соликамском городском округе»;</w:t>
      </w:r>
    </w:p>
    <w:p w:rsidR="006D2D69" w:rsidRPr="00D2637E" w:rsidRDefault="006D2D69" w:rsidP="00813B1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2637E">
        <w:rPr>
          <w:rFonts w:ascii="Times New Roman" w:hAnsi="Times New Roman" w:cs="Times New Roman"/>
          <w:b w:val="0"/>
          <w:sz w:val="28"/>
          <w:szCs w:val="28"/>
        </w:rPr>
        <w:t>протест Соликамского городского прокурора на решение Думы Соликамского городского округа от 25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сентября </w:t>
      </w:r>
      <w:r w:rsidRPr="00D2637E">
        <w:rPr>
          <w:rFonts w:ascii="Times New Roman" w:hAnsi="Times New Roman" w:cs="Times New Roman"/>
          <w:b w:val="0"/>
          <w:sz w:val="28"/>
          <w:szCs w:val="28"/>
        </w:rPr>
        <w:t>2019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Pr="00D2637E">
        <w:rPr>
          <w:rFonts w:ascii="Times New Roman" w:hAnsi="Times New Roman" w:cs="Times New Roman"/>
          <w:b w:val="0"/>
          <w:sz w:val="28"/>
          <w:szCs w:val="28"/>
        </w:rPr>
        <w:t xml:space="preserve"> № 600 «Об утверждении Правил землепользования и застройки населенных пунктов Соликамского городского округа».</w:t>
      </w:r>
    </w:p>
    <w:p w:rsidR="006D2D69" w:rsidRPr="0015541B" w:rsidRDefault="006D2D69" w:rsidP="00813B1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2637E">
        <w:rPr>
          <w:rFonts w:ascii="Times New Roman" w:hAnsi="Times New Roman" w:cs="Times New Roman"/>
          <w:b w:val="0"/>
          <w:sz w:val="28"/>
          <w:szCs w:val="28"/>
        </w:rPr>
        <w:t xml:space="preserve">Кроме этого, рассмотрены и поддержаны 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D2637E">
        <w:rPr>
          <w:rFonts w:ascii="Times New Roman" w:hAnsi="Times New Roman" w:cs="Times New Roman"/>
          <w:b w:val="0"/>
          <w:sz w:val="28"/>
          <w:szCs w:val="28"/>
        </w:rPr>
        <w:t xml:space="preserve"> предложени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Соликамского </w:t>
      </w:r>
      <w:r w:rsidRPr="0015541B">
        <w:rPr>
          <w:rFonts w:ascii="Times New Roman" w:hAnsi="Times New Roman" w:cs="Times New Roman"/>
          <w:b w:val="0"/>
          <w:sz w:val="28"/>
          <w:szCs w:val="28"/>
        </w:rPr>
        <w:t xml:space="preserve">городского прокурора: </w:t>
      </w:r>
    </w:p>
    <w:p w:rsidR="006D2D69" w:rsidRPr="0015541B" w:rsidRDefault="006D2D69" w:rsidP="00813B1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5541B">
        <w:rPr>
          <w:rFonts w:ascii="Times New Roman" w:hAnsi="Times New Roman" w:cs="Times New Roman"/>
          <w:b w:val="0"/>
          <w:sz w:val="28"/>
          <w:szCs w:val="28"/>
        </w:rPr>
        <w:t>о необходимости внесения изменений в Устав Соликамского городского округа;</w:t>
      </w:r>
    </w:p>
    <w:p w:rsidR="006D2D69" w:rsidRPr="0015541B" w:rsidRDefault="006D2D69" w:rsidP="00813B1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5541B">
        <w:rPr>
          <w:rFonts w:ascii="Times New Roman" w:hAnsi="Times New Roman" w:cs="Times New Roman"/>
          <w:b w:val="0"/>
          <w:sz w:val="28"/>
          <w:szCs w:val="28"/>
        </w:rPr>
        <w:t>о необходимости принятия нормативного правового акта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касающегося </w:t>
      </w:r>
      <w:r w:rsidRPr="0015541B">
        <w:rPr>
          <w:rFonts w:ascii="Times New Roman" w:hAnsi="Times New Roman" w:cs="Times New Roman"/>
          <w:b w:val="0"/>
          <w:sz w:val="28"/>
          <w:szCs w:val="28"/>
        </w:rPr>
        <w:t>порядка определения части территории СГО, на которой могут реализовываться инициативные проекты;</w:t>
      </w:r>
    </w:p>
    <w:p w:rsidR="006D2D69" w:rsidRPr="0015541B" w:rsidRDefault="006D2D69" w:rsidP="00813B1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5541B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Думы Соликамского городского округа от 18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декабря </w:t>
      </w:r>
      <w:r w:rsidRPr="0015541B">
        <w:rPr>
          <w:rFonts w:ascii="Times New Roman" w:hAnsi="Times New Roman" w:cs="Times New Roman"/>
          <w:b w:val="0"/>
          <w:sz w:val="28"/>
          <w:szCs w:val="28"/>
        </w:rPr>
        <w:t>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Pr="0015541B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перечня вопросов для рассмотрения Думой Соликамского городского округа в 2021 году»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6D2D69" w:rsidRPr="0015541B" w:rsidRDefault="006D2D69" w:rsidP="00813B1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5541B">
        <w:rPr>
          <w:rFonts w:ascii="Times New Roman" w:hAnsi="Times New Roman" w:cs="Times New Roman"/>
          <w:b w:val="0"/>
          <w:bCs w:val="0"/>
          <w:sz w:val="28"/>
          <w:szCs w:val="28"/>
        </w:rPr>
        <w:t>о принятии проекта модельного нормативного акта «Об утверждении Порядка назначения и проведения собраний граждан в целях рассмотрения и обсуждения вопросов внесения инициативных проектов в (наименование муниципального образования)»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6D2D69" w:rsidRPr="0015541B" w:rsidRDefault="006D2D69" w:rsidP="00813B1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5541B">
        <w:rPr>
          <w:rFonts w:ascii="Times New Roman" w:hAnsi="Times New Roman" w:cs="Times New Roman"/>
          <w:b w:val="0"/>
          <w:sz w:val="28"/>
          <w:szCs w:val="28"/>
        </w:rPr>
        <w:t>о необходимости внесения изменений в Кодекс этики и служебного поведения муниципальных служащих Думы Соликамского городского округа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6D2D69" w:rsidRPr="00712A7E" w:rsidRDefault="006D2D69" w:rsidP="00813B15">
      <w:pPr>
        <w:spacing w:line="360" w:lineRule="exact"/>
        <w:ind w:firstLine="708"/>
        <w:jc w:val="both"/>
        <w:rPr>
          <w:color w:val="000000"/>
          <w:sz w:val="28"/>
          <w:szCs w:val="28"/>
        </w:rPr>
      </w:pPr>
      <w:r w:rsidRPr="0015541B">
        <w:rPr>
          <w:sz w:val="28"/>
          <w:szCs w:val="28"/>
        </w:rPr>
        <w:t xml:space="preserve">и 1 предложение </w:t>
      </w:r>
      <w:r w:rsidRPr="0015541B">
        <w:rPr>
          <w:color w:val="000000"/>
          <w:sz w:val="28"/>
          <w:szCs w:val="28"/>
        </w:rPr>
        <w:t>Березниковского межрайонного природоохранного прокурора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 внесении изменений в Устав Соликамского городского округа, утвержденный решением Соликамской городской Думы от 29.06.2005 № 412.</w:t>
      </w:r>
    </w:p>
    <w:p w:rsidR="006D2D69" w:rsidRDefault="006D2D69" w:rsidP="00813B1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6D2D69" w:rsidRPr="00F56DE4" w:rsidRDefault="006D2D69" w:rsidP="00813B1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56DE4">
        <w:rPr>
          <w:rFonts w:ascii="Times New Roman" w:hAnsi="Times New Roman" w:cs="Times New Roman"/>
          <w:b w:val="0"/>
          <w:sz w:val="28"/>
          <w:szCs w:val="28"/>
        </w:rPr>
        <w:t>За отчетный период комисси</w:t>
      </w:r>
      <w:r>
        <w:rPr>
          <w:rFonts w:ascii="Times New Roman" w:hAnsi="Times New Roman" w:cs="Times New Roman"/>
          <w:b w:val="0"/>
          <w:sz w:val="28"/>
          <w:szCs w:val="28"/>
        </w:rPr>
        <w:t>ей 4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раза проводились публичные слушания. Все три по проектам решений Думы Соликамского городского округа «О внесении изменений в Устав Соликамского городского округа».</w:t>
      </w:r>
    </w:p>
    <w:p w:rsidR="006D2D69" w:rsidRPr="00F56DE4" w:rsidRDefault="006D2D69" w:rsidP="00813B15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lastRenderedPageBreak/>
        <w:t>По вопросам награждения и поощрения лиц за заслуги перед городским сообществом комиссией были рассмотрены следующие документы:</w:t>
      </w:r>
    </w:p>
    <w:p w:rsidR="006D2D69" w:rsidRPr="00F56DE4" w:rsidRDefault="006D2D69" w:rsidP="00813B15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присвоении звания «Почетный гражданин города Соликамска» - </w:t>
      </w:r>
      <w:r>
        <w:rPr>
          <w:rFonts w:ascii="Times New Roman" w:hAnsi="Times New Roman"/>
          <w:sz w:val="28"/>
          <w:szCs w:val="28"/>
        </w:rPr>
        <w:t>3</w:t>
      </w:r>
      <w:r w:rsidRPr="00F56DE4">
        <w:rPr>
          <w:rFonts w:ascii="Times New Roman" w:hAnsi="Times New Roman"/>
          <w:sz w:val="28"/>
          <w:szCs w:val="28"/>
        </w:rPr>
        <w:t xml:space="preserve"> ходатайств</w:t>
      </w:r>
      <w:r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;</w:t>
      </w:r>
    </w:p>
    <w:p w:rsidR="006D2D69" w:rsidRPr="00F56DE4" w:rsidRDefault="006D2D69" w:rsidP="00813B15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муниципального образования «Соликамский городской округ» - </w:t>
      </w:r>
      <w:r>
        <w:rPr>
          <w:rFonts w:ascii="Times New Roman" w:hAnsi="Times New Roman"/>
          <w:sz w:val="28"/>
          <w:szCs w:val="28"/>
        </w:rPr>
        <w:t>7</w:t>
      </w:r>
      <w:r w:rsidRPr="00F56DE4">
        <w:rPr>
          <w:rFonts w:ascii="Times New Roman" w:hAnsi="Times New Roman"/>
          <w:sz w:val="28"/>
          <w:szCs w:val="28"/>
        </w:rPr>
        <w:t xml:space="preserve"> ходатайств;</w:t>
      </w:r>
    </w:p>
    <w:p w:rsidR="006D2D69" w:rsidRPr="00F56DE4" w:rsidRDefault="006D2D69" w:rsidP="00813B15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Думы Соликамского городского округа – </w:t>
      </w:r>
      <w:r>
        <w:rPr>
          <w:rFonts w:ascii="Times New Roman" w:hAnsi="Times New Roman"/>
          <w:sz w:val="28"/>
          <w:szCs w:val="28"/>
        </w:rPr>
        <w:t>10</w:t>
      </w:r>
      <w:r w:rsidRPr="00F56DE4">
        <w:rPr>
          <w:rFonts w:ascii="Times New Roman" w:hAnsi="Times New Roman"/>
          <w:sz w:val="28"/>
          <w:szCs w:val="28"/>
        </w:rPr>
        <w:t xml:space="preserve"> ходатайств;</w:t>
      </w:r>
    </w:p>
    <w:p w:rsidR="006D2D69" w:rsidRDefault="006D2D69" w:rsidP="00813B15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Благодарственным письмом Думы Соликамского городского округа – </w:t>
      </w:r>
      <w:r>
        <w:rPr>
          <w:rFonts w:ascii="Times New Roman" w:hAnsi="Times New Roman"/>
          <w:sz w:val="28"/>
          <w:szCs w:val="28"/>
        </w:rPr>
        <w:t>14</w:t>
      </w:r>
      <w:r w:rsidRPr="00F56DE4">
        <w:rPr>
          <w:rFonts w:ascii="Times New Roman" w:hAnsi="Times New Roman"/>
          <w:sz w:val="28"/>
          <w:szCs w:val="28"/>
        </w:rPr>
        <w:t xml:space="preserve"> ходатайств.</w:t>
      </w:r>
    </w:p>
    <w:p w:rsidR="006D2D69" w:rsidRPr="00F56DE4" w:rsidRDefault="006D2D69" w:rsidP="00813B1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вопросу </w:t>
      </w:r>
      <w:r w:rsidRPr="00F56DE4">
        <w:rPr>
          <w:sz w:val="28"/>
          <w:szCs w:val="28"/>
        </w:rPr>
        <w:t>назначени</w:t>
      </w:r>
      <w:r>
        <w:rPr>
          <w:sz w:val="28"/>
          <w:szCs w:val="28"/>
        </w:rPr>
        <w:t>я</w:t>
      </w:r>
      <w:r w:rsidRPr="00F56DE4">
        <w:rPr>
          <w:sz w:val="28"/>
          <w:szCs w:val="28"/>
        </w:rPr>
        <w:t xml:space="preserve"> собрани</w:t>
      </w:r>
      <w:r>
        <w:rPr>
          <w:sz w:val="28"/>
          <w:szCs w:val="28"/>
        </w:rPr>
        <w:t>й</w:t>
      </w:r>
      <w:r w:rsidRPr="00F56DE4">
        <w:rPr>
          <w:sz w:val="28"/>
          <w:szCs w:val="28"/>
        </w:rPr>
        <w:t xml:space="preserve"> граждан в целях рассмотрения и обсуждения инициативн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ов, комиссией были рассмотрены 3 уведомления инициативных групп граждан. Собрания граждан проводились по таким инициативным проектам как</w:t>
      </w:r>
      <w:r w:rsidRPr="00F56DE4">
        <w:rPr>
          <w:sz w:val="28"/>
          <w:szCs w:val="28"/>
        </w:rPr>
        <w:t xml:space="preserve"> «Георгиевская лестница</w:t>
      </w:r>
      <w:r>
        <w:rPr>
          <w:sz w:val="28"/>
          <w:szCs w:val="28"/>
        </w:rPr>
        <w:t xml:space="preserve">, </w:t>
      </w:r>
      <w:r w:rsidRPr="00F56DE4">
        <w:rPr>
          <w:sz w:val="28"/>
          <w:szCs w:val="28"/>
        </w:rPr>
        <w:t>«Создание беговой дорожки на пришкольном стадионе МАОУ «СОШ № 7</w:t>
      </w:r>
      <w:r>
        <w:rPr>
          <w:sz w:val="28"/>
          <w:szCs w:val="28"/>
        </w:rPr>
        <w:t xml:space="preserve">», </w:t>
      </w:r>
      <w:r w:rsidRPr="00F56DE4">
        <w:rPr>
          <w:sz w:val="28"/>
          <w:szCs w:val="28"/>
        </w:rPr>
        <w:t xml:space="preserve">«Обустройство футбольного поля на территории МАУ «СШОР «Старт» по адресу: </w:t>
      </w:r>
      <w:proofErr w:type="spellStart"/>
      <w:r w:rsidRPr="00F56DE4">
        <w:rPr>
          <w:sz w:val="28"/>
          <w:szCs w:val="28"/>
        </w:rPr>
        <w:t>г.Соликамск</w:t>
      </w:r>
      <w:proofErr w:type="spellEnd"/>
      <w:r w:rsidRPr="00F56DE4">
        <w:rPr>
          <w:sz w:val="28"/>
          <w:szCs w:val="28"/>
        </w:rPr>
        <w:t>, ул. Белинского, 15</w:t>
      </w:r>
      <w:r>
        <w:rPr>
          <w:sz w:val="28"/>
          <w:szCs w:val="28"/>
        </w:rPr>
        <w:t>».</w:t>
      </w:r>
    </w:p>
    <w:p w:rsidR="006D2D69" w:rsidRPr="00F56DE4" w:rsidRDefault="006D2D69" w:rsidP="00813B15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рамках контрольных полномочий были рассмотрены отчеты о деятельности за 2020 год главы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округ, о реализации Стратегии социально-экономического развития Соликамского городского округа до 2030 года за 2020 год, информация о выполнении в 2020 году муниципальной программы «Развитие общественного самоуправления в Соликамском городском округе» и муниципальной программы «Развитие информационного общества на территории Соликамского городского округа».</w:t>
      </w:r>
    </w:p>
    <w:p w:rsidR="006D2D69" w:rsidRPr="00493844" w:rsidRDefault="006D2D69" w:rsidP="00813B1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56DE4">
        <w:rPr>
          <w:rFonts w:ascii="Times New Roman" w:hAnsi="Times New Roman" w:cs="Times New Roman"/>
          <w:b w:val="0"/>
          <w:sz w:val="28"/>
          <w:szCs w:val="28"/>
        </w:rPr>
        <w:t>В течение 202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 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>года комисси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проводила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антикоррупционн</w:t>
      </w:r>
      <w:r>
        <w:rPr>
          <w:rFonts w:ascii="Times New Roman" w:hAnsi="Times New Roman" w:cs="Times New Roman"/>
          <w:b w:val="0"/>
          <w:sz w:val="28"/>
          <w:szCs w:val="28"/>
        </w:rPr>
        <w:t>ую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экспертиз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 проектов нормативных правовых актов в соответствии с решением Соликамской городской Думы от 24 ноября 2010 г. № 958 «Об утверждении Положения о порядке проведения антикоррупционной экспертизы проектов нормативных правовых актов и нормативных правовых актов Соликамской </w:t>
      </w:r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городской Думы», </w:t>
      </w:r>
      <w:hyperlink r:id="rId11" w:history="1">
        <w:r w:rsidRPr="00493844">
          <w:rPr>
            <w:rFonts w:ascii="Times New Roman" w:hAnsi="Times New Roman" w:cs="Times New Roman"/>
            <w:b w:val="0"/>
            <w:sz w:val="28"/>
            <w:szCs w:val="28"/>
          </w:rPr>
          <w:t>Методикой</w:t>
        </w:r>
      </w:hyperlink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 февраля 2010 г. № 96 «Об антикоррупционной экспертизе нормативных правовых актов и проектов нормативных правовых актов». По результатам проведенных экспертиз проектов нормативных правовых актов подготовлено 72 экспертных заключения.</w:t>
      </w:r>
    </w:p>
    <w:p w:rsidR="006D2D69" w:rsidRPr="00493844" w:rsidRDefault="006D2D69" w:rsidP="00813B15">
      <w:pPr>
        <w:spacing w:line="360" w:lineRule="exact"/>
        <w:ind w:firstLine="708"/>
        <w:jc w:val="both"/>
        <w:rPr>
          <w:bCs/>
          <w:sz w:val="28"/>
          <w:szCs w:val="28"/>
        </w:rPr>
      </w:pPr>
      <w:r w:rsidRPr="00493844">
        <w:rPr>
          <w:sz w:val="28"/>
          <w:szCs w:val="28"/>
        </w:rPr>
        <w:lastRenderedPageBreak/>
        <w:t xml:space="preserve">В рамках осуществления мер по противодействию коррупции на основании заявлений, поступивших от губернатора Пермского края, рассмотрено 2 вопроса </w:t>
      </w:r>
      <w:r w:rsidRPr="00493844">
        <w:rPr>
          <w:bCs/>
          <w:sz w:val="28"/>
          <w:szCs w:val="28"/>
        </w:rPr>
        <w:t>о применении к депутат</w:t>
      </w:r>
      <w:r>
        <w:rPr>
          <w:bCs/>
          <w:sz w:val="28"/>
          <w:szCs w:val="28"/>
        </w:rPr>
        <w:t>ам</w:t>
      </w:r>
      <w:r w:rsidRPr="00493844">
        <w:rPr>
          <w:bCs/>
          <w:sz w:val="28"/>
          <w:szCs w:val="28"/>
        </w:rPr>
        <w:t xml:space="preserve"> Думы меры ответственности, предусмотренной частью 7.3-1 статьи 40 Федерального закона от 6 октября 2003 г. № 131-ФЗ «Об общих принципах организации местного самоуправления в Российской Федерации.</w:t>
      </w:r>
    </w:p>
    <w:p w:rsidR="006D2D69" w:rsidRDefault="006D2D69" w:rsidP="0082542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6D2D69" w:rsidRDefault="006D2D69" w:rsidP="009D0293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4.2. Деятельность постоянной депутатской комиссии </w:t>
      </w:r>
    </w:p>
    <w:p w:rsidR="006D2D69" w:rsidRDefault="006D2D69" w:rsidP="009D0293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социальной политике Думы Соликамского городского округа </w:t>
      </w:r>
    </w:p>
    <w:p w:rsidR="006D2D69" w:rsidRDefault="006D2D69" w:rsidP="0082542D">
      <w:pPr>
        <w:jc w:val="center"/>
        <w:rPr>
          <w:sz w:val="28"/>
          <w:szCs w:val="28"/>
        </w:rPr>
      </w:pPr>
    </w:p>
    <w:p w:rsidR="006D2D69" w:rsidRPr="00144951" w:rsidRDefault="006D2D69" w:rsidP="00144951">
      <w:pPr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 xml:space="preserve">В отчетном периоде комиссией по социальной политике рассмотрение и подготовка вопросов, рассматриваемых на заседаниях Думы Соликамского городского округа, осуществлялись в пределах компетенции и контрольных функций. </w:t>
      </w:r>
    </w:p>
    <w:p w:rsidR="006D2D69" w:rsidRPr="00144951" w:rsidRDefault="006D2D69" w:rsidP="00144951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В 2021 году состоялось 10 заседаний постоянной депутатской комиссии по социальной политике, на которых рассмотрено 35 вопросов, входящих в компетенцию комиссии. Также, было проведено одно совместное заседание со всеми постоянными депутатскими комиссиями и одно с комиссией по городскому хозяйству и муниципальной собственности, на которых было рассмотрено по одному вопросу.</w:t>
      </w:r>
    </w:p>
    <w:p w:rsidR="006D2D69" w:rsidRPr="00144951" w:rsidRDefault="006D2D69" w:rsidP="00144951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 xml:space="preserve">В отчетном </w:t>
      </w:r>
      <w:r>
        <w:rPr>
          <w:sz w:val="28"/>
          <w:szCs w:val="28"/>
        </w:rPr>
        <w:t>году</w:t>
      </w:r>
      <w:r w:rsidRPr="00144951">
        <w:rPr>
          <w:sz w:val="28"/>
          <w:szCs w:val="28"/>
        </w:rPr>
        <w:t xml:space="preserve"> постоянной депутатской комиссией по социальной политике разработаны в порядке правотворческой инициативы и внесены на рассмотрение Думы Соликамского городского округа 16 проектов муниципальных правовых актов, основными из которых являются:</w:t>
      </w:r>
    </w:p>
    <w:p w:rsidR="006D2D69" w:rsidRPr="00144951" w:rsidRDefault="006D2D69" w:rsidP="00144951">
      <w:pPr>
        <w:ind w:firstLine="708"/>
        <w:jc w:val="both"/>
        <w:rPr>
          <w:sz w:val="28"/>
          <w:szCs w:val="28"/>
          <w:lang w:eastAsia="en-US"/>
        </w:rPr>
      </w:pPr>
      <w:r w:rsidRPr="00144951">
        <w:rPr>
          <w:sz w:val="28"/>
          <w:szCs w:val="28"/>
        </w:rPr>
        <w:t xml:space="preserve">об утверждении состава Молодежного парламента Соликамского городского округа </w:t>
      </w:r>
      <w:r w:rsidRPr="00144951">
        <w:rPr>
          <w:sz w:val="28"/>
          <w:szCs w:val="28"/>
          <w:lang w:val="en-US"/>
        </w:rPr>
        <w:t>III</w:t>
      </w:r>
      <w:r w:rsidRPr="00144951">
        <w:rPr>
          <w:sz w:val="28"/>
          <w:szCs w:val="28"/>
        </w:rPr>
        <w:t xml:space="preserve"> созыва;</w:t>
      </w:r>
    </w:p>
    <w:p w:rsidR="006D2D69" w:rsidRPr="00144951" w:rsidRDefault="006D2D69" w:rsidP="00144951">
      <w:pPr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об информации постоянной депутатской комиссии по социальной политике Думы Соликамского городского округа об исполнении решения Думы Соликамского городского округа от 18.12.2020 № 823 «Об утверждении Календарного плана проведения конкурсного отбора членов Молодежного парламента Соликамского городского округа;</w:t>
      </w:r>
    </w:p>
    <w:p w:rsidR="006D2D69" w:rsidRPr="00144951" w:rsidRDefault="006D2D69" w:rsidP="00144951">
      <w:pPr>
        <w:ind w:firstLine="708"/>
        <w:jc w:val="both"/>
        <w:rPr>
          <w:sz w:val="28"/>
          <w:szCs w:val="28"/>
          <w:lang w:eastAsia="en-US"/>
        </w:rPr>
      </w:pPr>
      <w:r w:rsidRPr="00144951">
        <w:rPr>
          <w:sz w:val="28"/>
          <w:szCs w:val="28"/>
        </w:rPr>
        <w:t>об информации администрации Соликамского городского округа об исполнении полномочий по созданию условий для оказания медицинской помощи населению на территории Соликамского городского округа;</w:t>
      </w:r>
    </w:p>
    <w:p w:rsidR="006D2D69" w:rsidRPr="00144951" w:rsidRDefault="006D2D69" w:rsidP="00144951">
      <w:pPr>
        <w:spacing w:line="360" w:lineRule="exact"/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об информации администрации Соликамского городского округа об итогах подготовки муниципальных образовательных учреждений Соликамского городского округа к началу 2021-2022 учебного года;</w:t>
      </w:r>
    </w:p>
    <w:p w:rsidR="006D2D69" w:rsidRPr="00144951" w:rsidRDefault="006D2D69" w:rsidP="00144951">
      <w:pPr>
        <w:spacing w:line="360" w:lineRule="exact"/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об информации администрации Соликамского городского округа об итогах организации занятости, отдыха и оздоровления детей и подростков в Соликамском городском округе в 2021 году.</w:t>
      </w:r>
    </w:p>
    <w:p w:rsidR="006D2D69" w:rsidRPr="00144951" w:rsidRDefault="006D2D69" w:rsidP="00144951">
      <w:pPr>
        <w:ind w:firstLine="708"/>
        <w:jc w:val="both"/>
        <w:rPr>
          <w:sz w:val="28"/>
          <w:szCs w:val="28"/>
          <w:lang w:eastAsia="en-US"/>
        </w:rPr>
      </w:pPr>
      <w:r w:rsidRPr="00144951">
        <w:rPr>
          <w:sz w:val="28"/>
          <w:szCs w:val="28"/>
        </w:rPr>
        <w:t xml:space="preserve">Комиссией в отчетном году были </w:t>
      </w:r>
      <w:r w:rsidRPr="00144951">
        <w:rPr>
          <w:sz w:val="28"/>
          <w:szCs w:val="28"/>
          <w:lang w:eastAsia="en-US"/>
        </w:rPr>
        <w:t>рассмотрены и одобрены следующие проекты решений Думы Соликамского городского округа:</w:t>
      </w:r>
    </w:p>
    <w:p w:rsidR="006D2D69" w:rsidRPr="00144951" w:rsidRDefault="006D2D69" w:rsidP="00144951">
      <w:pPr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lastRenderedPageBreak/>
        <w:t>об утверждении Положения об оказании поддержки благотворительной деятельности и добровольчеству (</w:t>
      </w:r>
      <w:proofErr w:type="spellStart"/>
      <w:r w:rsidRPr="00144951">
        <w:rPr>
          <w:sz w:val="28"/>
          <w:szCs w:val="28"/>
        </w:rPr>
        <w:t>волонтерству</w:t>
      </w:r>
      <w:proofErr w:type="spellEnd"/>
      <w:r w:rsidRPr="00144951">
        <w:rPr>
          <w:sz w:val="28"/>
          <w:szCs w:val="28"/>
        </w:rPr>
        <w:t>) на территории Соликамского городского округа;</w:t>
      </w:r>
    </w:p>
    <w:p w:rsidR="006D2D69" w:rsidRPr="00144951" w:rsidRDefault="006D2D69" w:rsidP="0014495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44951">
        <w:rPr>
          <w:bCs/>
          <w:sz w:val="28"/>
          <w:szCs w:val="28"/>
        </w:rPr>
        <w:t>о признании утратившими силу отдельных решений Соликамской городской Думы;</w:t>
      </w:r>
    </w:p>
    <w:p w:rsidR="006D2D69" w:rsidRPr="00144951" w:rsidRDefault="006D2D69" w:rsidP="00144951">
      <w:pPr>
        <w:ind w:firstLine="708"/>
        <w:jc w:val="both"/>
        <w:rPr>
          <w:bCs/>
          <w:sz w:val="28"/>
          <w:szCs w:val="28"/>
        </w:rPr>
      </w:pPr>
      <w:r w:rsidRPr="00144951">
        <w:rPr>
          <w:bCs/>
          <w:sz w:val="28"/>
          <w:szCs w:val="28"/>
        </w:rPr>
        <w:t>об обращении Думы Соликамского городского округа к руководителям предприятий и организаций, расположенных на территории Соликамского городского округа;</w:t>
      </w:r>
    </w:p>
    <w:p w:rsidR="006D2D69" w:rsidRPr="00144951" w:rsidRDefault="006D2D69" w:rsidP="00144951">
      <w:pPr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 xml:space="preserve">о бюджете Соликамского городского округа на 2021 год и плановый период 2022 и 2023 годов, </w:t>
      </w:r>
    </w:p>
    <w:p w:rsidR="006D2D69" w:rsidRPr="00144951" w:rsidRDefault="006D2D69" w:rsidP="00144951">
      <w:pPr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и другие проекты решений.</w:t>
      </w:r>
    </w:p>
    <w:p w:rsidR="006D2D69" w:rsidRPr="00144951" w:rsidRDefault="006D2D69" w:rsidP="00144951">
      <w:pPr>
        <w:spacing w:line="360" w:lineRule="exact"/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В начале года комиссией был рассмотрен и утвержден план работы на 2021 год. А во втором квартале 2021 года комиссия по социальной политике подвела итоги о своей деятельности за 2020 год и представила их в виде ежегодного отчета в Думу Соликамского городского округа.</w:t>
      </w:r>
    </w:p>
    <w:p w:rsidR="006D2D69" w:rsidRPr="00144951" w:rsidRDefault="006D2D69" w:rsidP="00144951">
      <w:pPr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В рамках контрольных полномочий комиссией были рассмотрены отчеты о деятельности за 2020 год главы городского округа-главы администрации Соликамского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округа, Молодежного парламента Соликамского городского округа, о реализации Стратегии социально-экономического развития Соликамского городского округа до 2030 года за 2020 год.</w:t>
      </w:r>
    </w:p>
    <w:p w:rsidR="006D2D69" w:rsidRPr="00144951" w:rsidRDefault="006D2D69" w:rsidP="00144951">
      <w:pPr>
        <w:widowControl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 xml:space="preserve">Ежегодно особое внимание в своей работе комиссия уделяет обсуждению вопросов </w:t>
      </w:r>
      <w:r w:rsidRPr="00144951">
        <w:rPr>
          <w:spacing w:val="-1"/>
          <w:sz w:val="28"/>
          <w:szCs w:val="28"/>
        </w:rPr>
        <w:t xml:space="preserve">о ходе </w:t>
      </w:r>
      <w:r w:rsidRPr="00144951">
        <w:rPr>
          <w:sz w:val="28"/>
          <w:szCs w:val="28"/>
        </w:rPr>
        <w:t xml:space="preserve">исполнения программ, касающихся социальной сферы жизни городского округа, а именно: </w:t>
      </w:r>
    </w:p>
    <w:p w:rsidR="006D2D69" w:rsidRPr="00144951" w:rsidRDefault="006D2D69" w:rsidP="00144951">
      <w:pPr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муниципальная программа «Социальная поддержка граждан в Соликамском городском округе»;</w:t>
      </w:r>
    </w:p>
    <w:p w:rsidR="006D2D69" w:rsidRPr="00144951" w:rsidRDefault="006D2D69" w:rsidP="00144951">
      <w:pPr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 xml:space="preserve">муниципальная программа «Развитие системы образования Соликамского городского округа; </w:t>
      </w:r>
    </w:p>
    <w:p w:rsidR="006D2D69" w:rsidRPr="00144951" w:rsidRDefault="006D2D69" w:rsidP="00144951">
      <w:pPr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муниципальная программа «Развитие сферы культуры, туризма и молодежной политики Соликамского городского округа»;</w:t>
      </w:r>
    </w:p>
    <w:p w:rsidR="006D2D69" w:rsidRPr="00144951" w:rsidRDefault="006D2D69" w:rsidP="00144951">
      <w:pPr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муниципальная программа «Физическая культура и спорт в Соликамском городском округе».</w:t>
      </w:r>
    </w:p>
    <w:p w:rsidR="006D2D69" w:rsidRPr="00144951" w:rsidRDefault="006D2D69" w:rsidP="00144951">
      <w:pPr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 xml:space="preserve">Также, особое внимание было уделено вопросам оказания медицинской помощи населению на территории Соликамского городского округа. </w:t>
      </w:r>
    </w:p>
    <w:p w:rsidR="006D2D69" w:rsidRPr="00144951" w:rsidRDefault="006D2D69" w:rsidP="00144951">
      <w:pPr>
        <w:pStyle w:val="af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144951">
        <w:rPr>
          <w:rFonts w:ascii="Times New Roman" w:hAnsi="Times New Roman"/>
          <w:sz w:val="28"/>
          <w:szCs w:val="28"/>
        </w:rPr>
        <w:t>В декабре 2021 года комиссия по социальной политике инициировала запрос Думы Соликамского городского округа в Министерство здравоохранения Пермского края</w:t>
      </w:r>
      <w:r w:rsidRPr="00144951">
        <w:rPr>
          <w:rFonts w:ascii="Times New Roman" w:hAnsi="Times New Roman"/>
          <w:sz w:val="28"/>
          <w:szCs w:val="28"/>
          <w:shd w:val="clear" w:color="auto" w:fill="FFFFFF"/>
        </w:rPr>
        <w:t xml:space="preserve">, в котором была запрошена информация </w:t>
      </w:r>
      <w:r w:rsidRPr="00144951">
        <w:rPr>
          <w:rStyle w:val="af4"/>
          <w:rFonts w:ascii="Times New Roman" w:eastAsia="Arial Unicode MS" w:hAnsi="Times New Roman"/>
          <w:i w:val="0"/>
          <w:iCs/>
          <w:sz w:val="28"/>
          <w:szCs w:val="28"/>
        </w:rPr>
        <w:t xml:space="preserve">о порядке и условиях предоставления </w:t>
      </w:r>
      <w:r w:rsidRPr="00144951">
        <w:rPr>
          <w:rFonts w:ascii="Times New Roman" w:hAnsi="Times New Roman"/>
          <w:sz w:val="28"/>
          <w:szCs w:val="28"/>
        </w:rPr>
        <w:t>дополнительной разовой выплаты прибывшим в территории для работы врачам и фельдшерам</w:t>
      </w:r>
      <w:r w:rsidRPr="00144951">
        <w:rPr>
          <w:rStyle w:val="af4"/>
          <w:rFonts w:ascii="Times New Roman" w:eastAsia="Arial Unicode MS" w:hAnsi="Times New Roman"/>
          <w:i w:val="0"/>
          <w:iCs/>
          <w:sz w:val="28"/>
          <w:szCs w:val="28"/>
        </w:rPr>
        <w:t xml:space="preserve">. Кроме того, запрошена информация </w:t>
      </w:r>
      <w:r w:rsidRPr="00144951">
        <w:rPr>
          <w:rFonts w:ascii="Times New Roman" w:hAnsi="Times New Roman"/>
          <w:sz w:val="28"/>
          <w:szCs w:val="28"/>
        </w:rPr>
        <w:t>о мероприятиях, реализуемых или планируемых к реализации в муниципалитетах, направленных на привлечение и сохранение медицинских кадров, улучшение качества предоставления медицинских услуг.</w:t>
      </w:r>
    </w:p>
    <w:p w:rsidR="006D2D69" w:rsidRDefault="006D2D69" w:rsidP="00144951">
      <w:pPr>
        <w:rPr>
          <w:sz w:val="28"/>
          <w:szCs w:val="28"/>
        </w:rPr>
      </w:pPr>
    </w:p>
    <w:p w:rsidR="006D2D69" w:rsidRDefault="006D2D69" w:rsidP="009D0293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4.3. Деятельность постоянной депутатской комиссии по городскому хозяйству и муниципальной собственности Думы Соликамского городского округа </w:t>
      </w:r>
    </w:p>
    <w:p w:rsidR="006D2D69" w:rsidRDefault="006D2D69" w:rsidP="0082542D">
      <w:pPr>
        <w:ind w:firstLine="708"/>
        <w:jc w:val="both"/>
        <w:rPr>
          <w:sz w:val="28"/>
          <w:szCs w:val="28"/>
        </w:rPr>
      </w:pPr>
    </w:p>
    <w:p w:rsidR="006D2D69" w:rsidRPr="00144951" w:rsidRDefault="006D2D69" w:rsidP="00144951">
      <w:pPr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 xml:space="preserve"> В отчетном периоде комиссией по городскому хозяйству и муниципальной собственности рассмотрение и подготовка вопросов, рассматриваемых на заседаниях Думы Соликамского городского округа, осуществлялись в пределах компетенции и контрольных функций. </w:t>
      </w:r>
    </w:p>
    <w:p w:rsidR="006D2D69" w:rsidRPr="00144951" w:rsidRDefault="006D2D69" w:rsidP="00144951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В 2021 году состоялось 13 заседаний постоянной депутатской комиссии по городскому хозяйству и муниципальной собственности, на которых рассмотрено 90 вопросов, входящих в компетенцию комиссии. Также, было проведено одно совместное заседание со всеми постоянными депутатскими комиссиями и одно с комиссией по социальной политике, на которых было рассмотрено по одному вопросу.</w:t>
      </w:r>
    </w:p>
    <w:p w:rsidR="006D2D69" w:rsidRPr="00144951" w:rsidRDefault="006D2D69" w:rsidP="00144951">
      <w:pPr>
        <w:spacing w:line="360" w:lineRule="exact"/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В отчетном году постоянной депутатской комиссией по городскому хозяйству и муниципальной собственности разработаны в порядке правотворческой инициативы и внесены на рассмотрение Думы Соликамского городского округа 18 проектов муниципальных правовых актов, основными из которых являются:</w:t>
      </w:r>
    </w:p>
    <w:p w:rsidR="006D2D69" w:rsidRPr="00144951" w:rsidRDefault="006D2D69" w:rsidP="00144951">
      <w:pPr>
        <w:spacing w:line="360" w:lineRule="exact"/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о ходе выполнения Программы капитального ремонта общего имущества в многоквартирных домах, расположенных на территории Соликамского городского округа;</w:t>
      </w:r>
    </w:p>
    <w:p w:rsidR="006D2D69" w:rsidRPr="00144951" w:rsidRDefault="006D2D69" w:rsidP="00144951">
      <w:pPr>
        <w:spacing w:line="360" w:lineRule="exact"/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о рассмотрении ответа на запрос Думы Соликамского городского округа к губернатору Пермского края;</w:t>
      </w:r>
    </w:p>
    <w:p w:rsidR="006D2D69" w:rsidRPr="00144951" w:rsidRDefault="006D2D69" w:rsidP="00144951">
      <w:pPr>
        <w:spacing w:line="360" w:lineRule="exact"/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о рассмотрении ответа на запрос Думы Соликамского городского округа в Законодательное Собрание Пермского края;</w:t>
      </w:r>
    </w:p>
    <w:p w:rsidR="006D2D69" w:rsidRPr="00144951" w:rsidRDefault="006D2D69" w:rsidP="00144951">
      <w:pPr>
        <w:spacing w:line="360" w:lineRule="exact"/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об информации администрации Соликамского городского округа о подготовке Соликамского городского округа к работе в зимний период 2021-2022 годов;</w:t>
      </w:r>
    </w:p>
    <w:p w:rsidR="006D2D69" w:rsidRPr="00144951" w:rsidRDefault="006D2D69" w:rsidP="00144951">
      <w:pPr>
        <w:spacing w:line="360" w:lineRule="exact"/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о рассмотрении ответа на запрос Думы Соликамского городского округа в Законодательное Собрание Пермского края и снятии с контроля решения от 24.02.2021 № 854 «О ходе выполнения Программы капитального ремонта общего имущества в многоквартирных домах, расположенных на территории Соликамского городского округа;</w:t>
      </w:r>
    </w:p>
    <w:p w:rsidR="006D2D69" w:rsidRPr="00144951" w:rsidRDefault="006D2D69" w:rsidP="00144951">
      <w:pPr>
        <w:spacing w:line="360" w:lineRule="exact"/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 xml:space="preserve">об информации администрации Соликамского городского округа об объемах работ, выполненных в рамках реализации Программы капитального ремонта общего имущества в многоквартирных домах, расположенных на территории Соликамского городского округа за период с 01.01.2018 по 01.11.2021 гг. </w:t>
      </w:r>
    </w:p>
    <w:p w:rsidR="006D2D69" w:rsidRPr="00144951" w:rsidRDefault="006D2D69" w:rsidP="00144951">
      <w:pPr>
        <w:spacing w:line="360" w:lineRule="exact"/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lastRenderedPageBreak/>
        <w:t>В рамках основных направлений деятельности постоянной депутатской комиссией комиссии по городскому хозяйству и муниципальной собственности были рассмотрены и одобрены:</w:t>
      </w:r>
    </w:p>
    <w:p w:rsidR="006D2D69" w:rsidRPr="00144951" w:rsidRDefault="006D2D69" w:rsidP="00144951">
      <w:pPr>
        <w:spacing w:line="360" w:lineRule="exact"/>
        <w:ind w:firstLine="709"/>
        <w:jc w:val="both"/>
        <w:rPr>
          <w:sz w:val="28"/>
          <w:szCs w:val="28"/>
        </w:rPr>
      </w:pPr>
      <w:r w:rsidRPr="00144951">
        <w:rPr>
          <w:bCs/>
          <w:sz w:val="28"/>
          <w:szCs w:val="28"/>
        </w:rPr>
        <w:t>Генеральный план Соликамского городского округа</w:t>
      </w:r>
      <w:r w:rsidRPr="00144951">
        <w:rPr>
          <w:sz w:val="28"/>
          <w:szCs w:val="28"/>
        </w:rPr>
        <w:t>;</w:t>
      </w:r>
    </w:p>
    <w:p w:rsidR="006D2D69" w:rsidRPr="00144951" w:rsidRDefault="006D2D69" w:rsidP="00144951">
      <w:pPr>
        <w:spacing w:line="360" w:lineRule="exact"/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прогнозный план приватизации муниципального имущества Соликамского городского округа на очередной 2022 год и плановый период 2023 и 2024 годов;</w:t>
      </w:r>
    </w:p>
    <w:p w:rsidR="006D2D69" w:rsidRPr="00144951" w:rsidRDefault="006D2D69" w:rsidP="00144951">
      <w:pPr>
        <w:spacing w:line="360" w:lineRule="exact"/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Положение о муниципальном земельном контроле на территории Соликамского городского округа;</w:t>
      </w:r>
    </w:p>
    <w:p w:rsidR="006D2D69" w:rsidRPr="00144951" w:rsidRDefault="006D2D69" w:rsidP="00144951">
      <w:pPr>
        <w:spacing w:line="360" w:lineRule="exact"/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Положения о муниципальном жилищном контроле на территории Соликамского городского округа;</w:t>
      </w:r>
    </w:p>
    <w:p w:rsidR="006D2D69" w:rsidRPr="00144951" w:rsidRDefault="006D2D69" w:rsidP="00144951">
      <w:pPr>
        <w:spacing w:line="360" w:lineRule="exact"/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Положения о муниципальном контроле в сфере благоустройства на территории Соликамского городского округа;</w:t>
      </w:r>
    </w:p>
    <w:p w:rsidR="006D2D69" w:rsidRPr="00144951" w:rsidRDefault="006D2D69" w:rsidP="00144951">
      <w:pPr>
        <w:spacing w:line="360" w:lineRule="exact"/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Положения о муниципальном контроле в области охраны и использования особо охраняемых природных территорий местного значения в границах Соликамского городского округа;</w:t>
      </w:r>
    </w:p>
    <w:p w:rsidR="006D2D69" w:rsidRPr="00144951" w:rsidRDefault="006D2D69" w:rsidP="00144951">
      <w:pPr>
        <w:spacing w:line="360" w:lineRule="exact"/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Положения о муниципальном контроле на автомобильном транспорте, городском наземном электрическом транспорте и в дорожном хозяйстве на территории Соликамского городского округа;</w:t>
      </w:r>
    </w:p>
    <w:p w:rsidR="006D2D69" w:rsidRPr="00144951" w:rsidRDefault="006D2D69" w:rsidP="00144951">
      <w:pPr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Положения о муниципальном лесном контроле на территории Соликамского городского округа;</w:t>
      </w:r>
    </w:p>
    <w:p w:rsidR="006D2D69" w:rsidRPr="00144951" w:rsidRDefault="006D2D69" w:rsidP="00144951">
      <w:pPr>
        <w:spacing w:line="360" w:lineRule="exact"/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тарифы на перевозки пассажиров и багажа автомобильным транспортом на муниципальных маршрутах регулярных перевозок.</w:t>
      </w:r>
    </w:p>
    <w:p w:rsidR="006D2D69" w:rsidRPr="00144951" w:rsidRDefault="006D2D69" w:rsidP="00144951">
      <w:pPr>
        <w:spacing w:line="360" w:lineRule="exact"/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Также рассмотрены и одобрены изменения:</w:t>
      </w:r>
    </w:p>
    <w:p w:rsidR="006D2D69" w:rsidRPr="00144951" w:rsidRDefault="006D2D69" w:rsidP="00144951">
      <w:pPr>
        <w:ind w:firstLine="708"/>
        <w:jc w:val="both"/>
        <w:rPr>
          <w:bCs/>
          <w:sz w:val="28"/>
          <w:szCs w:val="28"/>
        </w:rPr>
      </w:pPr>
      <w:r w:rsidRPr="00144951">
        <w:rPr>
          <w:bCs/>
          <w:sz w:val="28"/>
          <w:szCs w:val="28"/>
        </w:rPr>
        <w:t>в Стратегию социально-экономического развития Соликамского городского округа до 2030 года и Программы комплексного социально-экономического развития Соликамского городского округа на 2013-2018 годы;</w:t>
      </w:r>
    </w:p>
    <w:p w:rsidR="006D2D69" w:rsidRPr="00144951" w:rsidRDefault="006D2D69" w:rsidP="00144951">
      <w:pPr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в Прогнозный план приватизации муниципального имущества Соликамского городского округа на очередной 2021 год и плановый период 2022-2023 годы, утвержденный решением Думы Соликамского городского округа от 30.09.2020 № 776;</w:t>
      </w:r>
    </w:p>
    <w:p w:rsidR="006D2D69" w:rsidRPr="00144951" w:rsidRDefault="006D2D69" w:rsidP="00144951">
      <w:pPr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в решение Соликамской городской Думы от 29.05.2019 № 530 «Об утверждении Порядка формирования, ведения, ежегодного дополнения и опубликования Перечня муниципального имущества Соликамского городского округа,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предпринимательства»;</w:t>
      </w:r>
    </w:p>
    <w:p w:rsidR="006D2D69" w:rsidRPr="00144951" w:rsidRDefault="006D2D69" w:rsidP="00144951">
      <w:pPr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 xml:space="preserve">в Перечень муниципального имущества Соликамского городского округа,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</w:t>
      </w:r>
      <w:r w:rsidRPr="00144951">
        <w:rPr>
          <w:sz w:val="28"/>
          <w:szCs w:val="28"/>
        </w:rPr>
        <w:lastRenderedPageBreak/>
        <w:t>поддержки субъектов малого и среднего предпринимательства, утвержденный решением Думы Соликамского городского округа от 30.10.2019 № 621;</w:t>
      </w:r>
    </w:p>
    <w:p w:rsidR="006D2D69" w:rsidRPr="00144951" w:rsidRDefault="006D2D69" w:rsidP="00144951">
      <w:pPr>
        <w:ind w:firstLine="708"/>
        <w:jc w:val="both"/>
        <w:rPr>
          <w:bCs/>
          <w:sz w:val="28"/>
          <w:szCs w:val="28"/>
        </w:rPr>
      </w:pPr>
      <w:r w:rsidRPr="00144951">
        <w:rPr>
          <w:bCs/>
          <w:sz w:val="28"/>
          <w:szCs w:val="28"/>
        </w:rPr>
        <w:t>в Положение о порядке предоставления служебных жилых помещений специализированного жилищного фонда, находящегося в собственности Соликамского городского округа, утвержденное решением Соликамской городской Думы от 25.07.2007 № 205;</w:t>
      </w:r>
    </w:p>
    <w:p w:rsidR="006D2D69" w:rsidRPr="00144951" w:rsidRDefault="006D2D69" w:rsidP="00144951">
      <w:pPr>
        <w:ind w:firstLine="708"/>
        <w:jc w:val="both"/>
        <w:rPr>
          <w:bCs/>
          <w:sz w:val="28"/>
          <w:szCs w:val="28"/>
        </w:rPr>
      </w:pPr>
      <w:r w:rsidRPr="00144951">
        <w:rPr>
          <w:bCs/>
          <w:sz w:val="28"/>
          <w:szCs w:val="28"/>
        </w:rPr>
        <w:t>в Правила землепользования и застройки населенных пунктов Соликамского городского округа, утвержденные решением Думы Соликамского городского округа от 25.09.2019 № 600;</w:t>
      </w:r>
    </w:p>
    <w:p w:rsidR="006D2D69" w:rsidRPr="00144951" w:rsidRDefault="006D2D69" w:rsidP="00144951">
      <w:pPr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в Правила использования водных объектов общего пользования, расположенных на территории Соликамского городского округа, для личных и бытовых нужд, утвержденные решением Соликамской городской Думы от 30.07.2008 № 427.</w:t>
      </w:r>
    </w:p>
    <w:p w:rsidR="006D2D69" w:rsidRPr="00144951" w:rsidRDefault="006D2D69" w:rsidP="00144951">
      <w:pPr>
        <w:spacing w:line="360" w:lineRule="exact"/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 xml:space="preserve"> В течение года комиссией были рассмотрены и в последующем удовлетворены Думой Соликамского городского округа 2 протеста Березниковского межрайонного природоохранного прокурора:</w:t>
      </w:r>
    </w:p>
    <w:p w:rsidR="006D2D69" w:rsidRPr="00144951" w:rsidRDefault="006D2D69" w:rsidP="00144951">
      <w:pPr>
        <w:spacing w:line="360" w:lineRule="exact"/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на решение Соликамской городской Думы от 26.06.2019 № 566 «Об утверждении лесохозяйственного регламента Соликамского городского лесничества»;</w:t>
      </w:r>
    </w:p>
    <w:p w:rsidR="006D2D69" w:rsidRPr="00144951" w:rsidRDefault="006D2D69" w:rsidP="00144951">
      <w:pPr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на Правила использования водных объектов общего пользования, расположенных на территории Соликамского городского округа, для личных и бытовых нужд, утвержденные решением Соликамской городской Думы от 30.07.2008 № 427».</w:t>
      </w:r>
    </w:p>
    <w:p w:rsidR="006D2D69" w:rsidRPr="00144951" w:rsidRDefault="006D2D69" w:rsidP="00144951">
      <w:pPr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Кроме этого, рассмотрены предложения:</w:t>
      </w:r>
    </w:p>
    <w:p w:rsidR="006D2D69" w:rsidRPr="00144951" w:rsidRDefault="006D2D69" w:rsidP="00144951">
      <w:pPr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 xml:space="preserve">Березниковского межрайонного природоохранного прокурора о внесении изменений в Правила землепользования и застройки населенных пунктов Соликамского городского округа и о принятии решения «Об утверждении Положения о муниципальном контроле в сфере благоустройства на территории </w:t>
      </w:r>
      <w:r>
        <w:rPr>
          <w:sz w:val="28"/>
          <w:szCs w:val="28"/>
        </w:rPr>
        <w:t>Соликамского городского округа»;</w:t>
      </w:r>
    </w:p>
    <w:p w:rsidR="006D2D69" w:rsidRPr="00144951" w:rsidRDefault="006D2D69" w:rsidP="00144951">
      <w:pPr>
        <w:spacing w:line="360" w:lineRule="exact"/>
        <w:ind w:firstLine="709"/>
        <w:jc w:val="both"/>
        <w:rPr>
          <w:sz w:val="28"/>
          <w:szCs w:val="28"/>
        </w:rPr>
      </w:pPr>
      <w:r w:rsidRPr="00144951">
        <w:rPr>
          <w:bCs/>
          <w:spacing w:val="-4"/>
          <w:sz w:val="28"/>
          <w:szCs w:val="28"/>
        </w:rPr>
        <w:t>Соликамского городского прокурора о принятии правовых актов о муниципальном жилищном контроле, муниципальном земельном контроле, муниципальном контроле  в сфере благоустройства, муниципальном контроле  на автомобильном транспорте и в дорожном хозяйстве, муниципальном контроле в области охраны и использования особо охраняемых природных территорий местного значении.</w:t>
      </w:r>
    </w:p>
    <w:p w:rsidR="006D2D69" w:rsidRPr="00144951" w:rsidRDefault="006D2D69" w:rsidP="00144951">
      <w:pPr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Комиссией также было рассмотрено экспертное заключение ГКУ «Государственное юридическое бюро Пермского края» на решение  Думы Соликамского городского округа от 15.09.2021 № 983 «Об утверждении Положения о муниципальном земельном контроле на территории Соликамского городского округа».</w:t>
      </w:r>
    </w:p>
    <w:p w:rsidR="006D2D69" w:rsidRPr="00144951" w:rsidRDefault="006D2D69" w:rsidP="00144951">
      <w:pPr>
        <w:spacing w:line="360" w:lineRule="exact"/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 xml:space="preserve">В рамках контрольных полномочий комиссией рассматривались отчеты о деятельности за 2020 год главы городского округа – главы администрации Соликамского городского округа о результатах его деятельности, деятельности </w:t>
      </w:r>
      <w:r w:rsidRPr="00144951">
        <w:rPr>
          <w:sz w:val="28"/>
          <w:szCs w:val="28"/>
        </w:rPr>
        <w:lastRenderedPageBreak/>
        <w:t>администрации Соликамского городского округа, Думы Соликамского городского округа, Контрольно-счетной палаты Соликамского городского округа, отчет о результатах приватизации муниципального имущества Соликамского городского округа за 2020 год, о  реализации Стратегии социально-экономического развития Соликамского городского округа до 2030 года за 2020 год.</w:t>
      </w:r>
    </w:p>
    <w:p w:rsidR="006D2D69" w:rsidRPr="00144951" w:rsidRDefault="006D2D69" w:rsidP="00144951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44951">
        <w:rPr>
          <w:rFonts w:ascii="Times New Roman" w:hAnsi="Times New Roman" w:cs="Times New Roman"/>
          <w:b w:val="0"/>
          <w:sz w:val="28"/>
          <w:szCs w:val="28"/>
        </w:rPr>
        <w:t xml:space="preserve">В 2021 году комиссия осуществляла контроль за исполнением программ, финансируемых из средств бюджета Соликамского городского округа, таких как: </w:t>
      </w:r>
    </w:p>
    <w:p w:rsidR="006D2D69" w:rsidRPr="00144951" w:rsidRDefault="006D2D69" w:rsidP="00144951">
      <w:pPr>
        <w:spacing w:line="360" w:lineRule="exact"/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программа комплексного развития систем коммунальной инфраструктуры Соликамского городского округа на 2017-2025 годы;</w:t>
      </w:r>
    </w:p>
    <w:p w:rsidR="006D2D69" w:rsidRPr="00144951" w:rsidRDefault="006D2D69" w:rsidP="00144951">
      <w:pPr>
        <w:pStyle w:val="af"/>
        <w:spacing w:before="0" w:beforeAutospacing="0" w:after="0" w:afterAutospacing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144951">
        <w:rPr>
          <w:rFonts w:ascii="Times New Roman" w:hAnsi="Times New Roman"/>
          <w:sz w:val="28"/>
          <w:szCs w:val="28"/>
        </w:rPr>
        <w:t xml:space="preserve">муниципальная программа «Развитие инфраструктуры и комфортной среды Соликамского городского округа»; </w:t>
      </w:r>
    </w:p>
    <w:p w:rsidR="006D2D69" w:rsidRPr="00144951" w:rsidRDefault="006D2D69" w:rsidP="00144951">
      <w:pPr>
        <w:pStyle w:val="af"/>
        <w:spacing w:before="0" w:beforeAutospacing="0" w:after="0" w:afterAutospacing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144951">
        <w:rPr>
          <w:rFonts w:ascii="Times New Roman" w:hAnsi="Times New Roman"/>
          <w:sz w:val="28"/>
          <w:szCs w:val="28"/>
        </w:rPr>
        <w:t>муниципальная программа «Развитие комплексной безопасности на территории Соликамского городского округа, развитие АПК «Безопасный город»;</w:t>
      </w:r>
    </w:p>
    <w:p w:rsidR="006D2D69" w:rsidRPr="00144951" w:rsidRDefault="006D2D69" w:rsidP="00144951">
      <w:pPr>
        <w:pStyle w:val="af"/>
        <w:spacing w:before="0" w:beforeAutospacing="0" w:after="0" w:afterAutospacing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144951">
        <w:rPr>
          <w:rFonts w:ascii="Times New Roman" w:hAnsi="Times New Roman"/>
          <w:sz w:val="28"/>
          <w:szCs w:val="28"/>
        </w:rPr>
        <w:t>муниципальная адресная программа Соликамского городского округа «Формирование современной городской среды на 2018-2024 годы».</w:t>
      </w:r>
    </w:p>
    <w:p w:rsidR="006D2D69" w:rsidRPr="00144951" w:rsidRDefault="006D2D69" w:rsidP="00144951">
      <w:pPr>
        <w:spacing w:line="360" w:lineRule="exact"/>
        <w:ind w:firstLine="709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В течение всего 2021 года комиссией заслушивалась информация администрации Соликамского городского округа:</w:t>
      </w:r>
    </w:p>
    <w:p w:rsidR="006D2D69" w:rsidRPr="00144951" w:rsidRDefault="006D2D69" w:rsidP="00144951">
      <w:pPr>
        <w:spacing w:line="360" w:lineRule="exact"/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 xml:space="preserve">о сроках строительства объездной дороги от Бульвара Красный до ул. Всеобуча и выполнения работ по расширению проезжей части на участке автомобильной дороги по ул. Всеобуча от ул. </w:t>
      </w:r>
      <w:proofErr w:type="spellStart"/>
      <w:r w:rsidRPr="00144951">
        <w:rPr>
          <w:sz w:val="28"/>
          <w:szCs w:val="28"/>
        </w:rPr>
        <w:t>О.Кошевого</w:t>
      </w:r>
      <w:proofErr w:type="spellEnd"/>
      <w:r w:rsidRPr="00144951">
        <w:rPr>
          <w:sz w:val="28"/>
          <w:szCs w:val="28"/>
        </w:rPr>
        <w:t xml:space="preserve"> до магазина «Кедр»;</w:t>
      </w:r>
    </w:p>
    <w:p w:rsidR="006D2D69" w:rsidRPr="00144951" w:rsidRDefault="006D2D69" w:rsidP="00144951">
      <w:pPr>
        <w:spacing w:line="360" w:lineRule="exact"/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о  ремонте, содержании дорог и тротуаров на территории Соликамского городского округа;</w:t>
      </w:r>
    </w:p>
    <w:p w:rsidR="006D2D69" w:rsidRPr="00144951" w:rsidRDefault="006D2D69" w:rsidP="00144951">
      <w:pPr>
        <w:spacing w:line="360" w:lineRule="exact"/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о ремонте и содержании дорог частного сектора на территории Соликамского городского округа;</w:t>
      </w:r>
    </w:p>
    <w:p w:rsidR="006D2D69" w:rsidRPr="00144951" w:rsidRDefault="006D2D69" w:rsidP="00144951">
      <w:pPr>
        <w:spacing w:line="360" w:lineRule="exact"/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 xml:space="preserve">о наружном освещении населенных пунктов Соликамского городского округа и реализации </w:t>
      </w:r>
      <w:proofErr w:type="spellStart"/>
      <w:r w:rsidRPr="00144951">
        <w:rPr>
          <w:sz w:val="28"/>
          <w:szCs w:val="28"/>
        </w:rPr>
        <w:t>энергосервисного</w:t>
      </w:r>
      <w:proofErr w:type="spellEnd"/>
      <w:r w:rsidRPr="00144951">
        <w:rPr>
          <w:sz w:val="28"/>
          <w:szCs w:val="28"/>
        </w:rPr>
        <w:t xml:space="preserve"> контракта;</w:t>
      </w:r>
    </w:p>
    <w:p w:rsidR="006D2D69" w:rsidRPr="00144951" w:rsidRDefault="006D2D69" w:rsidP="00144951">
      <w:pPr>
        <w:spacing w:line="360" w:lineRule="exact"/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о предоставлении транспортных услуг населению и организации транспортного обслуживания населения в границах Соликамского городского округа в 2021 году;</w:t>
      </w:r>
    </w:p>
    <w:p w:rsidR="006D2D69" w:rsidRPr="00144951" w:rsidRDefault="006D2D69" w:rsidP="00144951">
      <w:pPr>
        <w:spacing w:line="360" w:lineRule="exact"/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о ходе реализации проекта по благоустройству набережной «Соляная верста» с указанием конкретных объектов и сроков их строительства в 2021 году, а также планов на 2022 и 2023 годы;</w:t>
      </w:r>
    </w:p>
    <w:p w:rsidR="006D2D69" w:rsidRPr="00144951" w:rsidRDefault="006D2D69" w:rsidP="00144951">
      <w:pPr>
        <w:spacing w:line="360" w:lineRule="exact"/>
        <w:ind w:firstLine="708"/>
        <w:jc w:val="both"/>
        <w:rPr>
          <w:bCs/>
          <w:sz w:val="28"/>
          <w:szCs w:val="28"/>
        </w:rPr>
      </w:pPr>
      <w:r w:rsidRPr="00144951">
        <w:rPr>
          <w:bCs/>
          <w:sz w:val="28"/>
          <w:szCs w:val="28"/>
        </w:rPr>
        <w:t xml:space="preserve">о восстановлении объектов, элементов благоустройства территории, существующих покрытий дорог, тротуаров и пешеходных дорожек, газонов, внутриквартальных, придомовых и других территорий после прокладки новых, реконструкции и ремонта существующих инженерных сетей коммуникаций, нарушенных в ходе проведения земляных работ и приведении их в состояние, </w:t>
      </w:r>
      <w:r w:rsidRPr="00144951">
        <w:rPr>
          <w:bCs/>
          <w:sz w:val="28"/>
          <w:szCs w:val="28"/>
        </w:rPr>
        <w:lastRenderedPageBreak/>
        <w:t>соответствующее действующему законодательству, в том числе СП, СНиП, ГОСТ, нормативной и технической документации;</w:t>
      </w:r>
    </w:p>
    <w:p w:rsidR="006D2D69" w:rsidRPr="00144951" w:rsidRDefault="006D2D69" w:rsidP="00144951">
      <w:pPr>
        <w:spacing w:line="360" w:lineRule="exact"/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и другая информация.</w:t>
      </w:r>
    </w:p>
    <w:p w:rsidR="006D2D69" w:rsidRPr="00144951" w:rsidRDefault="006D2D69" w:rsidP="00144951">
      <w:pPr>
        <w:spacing w:line="360" w:lineRule="exact"/>
        <w:ind w:firstLine="708"/>
        <w:jc w:val="both"/>
        <w:rPr>
          <w:rStyle w:val="HTML"/>
          <w:rFonts w:ascii="Times New Roman" w:hAnsi="Times New Roman"/>
          <w:bCs/>
          <w:iCs/>
          <w:spacing w:val="-4"/>
          <w:w w:val="101"/>
          <w:kern w:val="1"/>
          <w:sz w:val="28"/>
          <w:szCs w:val="28"/>
        </w:rPr>
      </w:pPr>
      <w:r w:rsidRPr="00144951">
        <w:rPr>
          <w:sz w:val="28"/>
          <w:szCs w:val="28"/>
        </w:rPr>
        <w:t>На</w:t>
      </w:r>
      <w:r w:rsidRPr="00144951">
        <w:rPr>
          <w:rStyle w:val="HTML"/>
          <w:rFonts w:ascii="Times New Roman" w:hAnsi="Times New Roman"/>
          <w:bCs/>
          <w:iCs/>
          <w:spacing w:val="-4"/>
          <w:w w:val="101"/>
          <w:kern w:val="1"/>
          <w:sz w:val="28"/>
          <w:szCs w:val="28"/>
        </w:rPr>
        <w:t xml:space="preserve"> постоянном контроле комиссии находились вопросы:</w:t>
      </w:r>
    </w:p>
    <w:p w:rsidR="006D2D69" w:rsidRPr="00144951" w:rsidRDefault="006D2D69" w:rsidP="00144951">
      <w:pPr>
        <w:spacing w:line="360" w:lineRule="exact"/>
        <w:ind w:firstLine="708"/>
        <w:jc w:val="both"/>
        <w:rPr>
          <w:sz w:val="28"/>
          <w:szCs w:val="28"/>
        </w:rPr>
      </w:pPr>
      <w:r w:rsidRPr="00144951">
        <w:rPr>
          <w:rStyle w:val="HTML"/>
          <w:rFonts w:ascii="Times New Roman" w:hAnsi="Times New Roman"/>
          <w:bCs/>
          <w:iCs/>
          <w:spacing w:val="-4"/>
          <w:w w:val="101"/>
          <w:kern w:val="1"/>
          <w:sz w:val="28"/>
          <w:szCs w:val="28"/>
        </w:rPr>
        <w:t>подготовки</w:t>
      </w:r>
      <w:r w:rsidRPr="00144951">
        <w:rPr>
          <w:sz w:val="28"/>
          <w:szCs w:val="28"/>
        </w:rPr>
        <w:t xml:space="preserve"> Соликамского городского округа к работе в зимний период;</w:t>
      </w:r>
    </w:p>
    <w:p w:rsidR="006D2D69" w:rsidRPr="00144951" w:rsidRDefault="006D2D69" w:rsidP="00144951">
      <w:pPr>
        <w:spacing w:line="360" w:lineRule="exact"/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газификации Соликамского городского округа;</w:t>
      </w:r>
    </w:p>
    <w:p w:rsidR="006D2D69" w:rsidRPr="00144951" w:rsidRDefault="006D2D69" w:rsidP="00144951">
      <w:pPr>
        <w:spacing w:line="360" w:lineRule="exact"/>
        <w:ind w:firstLine="708"/>
        <w:jc w:val="both"/>
        <w:rPr>
          <w:bCs/>
          <w:sz w:val="28"/>
          <w:szCs w:val="28"/>
        </w:rPr>
      </w:pPr>
      <w:r w:rsidRPr="00144951">
        <w:rPr>
          <w:bCs/>
          <w:sz w:val="28"/>
          <w:szCs w:val="28"/>
        </w:rPr>
        <w:t>законности изъятия и вывоза грунта в районе городской свалки ТБО, законности его размещения на территории прилегающей к автомобильной дороге по ул. Всеобуча.</w:t>
      </w:r>
    </w:p>
    <w:p w:rsidR="006D2D69" w:rsidRPr="00144951" w:rsidRDefault="006D2D69" w:rsidP="00144951">
      <w:pPr>
        <w:ind w:firstLine="708"/>
        <w:jc w:val="both"/>
        <w:rPr>
          <w:sz w:val="28"/>
          <w:szCs w:val="28"/>
        </w:rPr>
      </w:pPr>
      <w:r w:rsidRPr="00144951">
        <w:rPr>
          <w:sz w:val="28"/>
          <w:szCs w:val="28"/>
        </w:rPr>
        <w:t>Комиссией не оставлены без внимания и вопросы очистки дорог и тротуаров от снега в частном секторе Соликамского городского округа.</w:t>
      </w:r>
    </w:p>
    <w:p w:rsidR="006D2D69" w:rsidRPr="00144951" w:rsidRDefault="006D2D69" w:rsidP="0014495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shd w:val="clear" w:color="auto" w:fill="FFFFFF"/>
        </w:rPr>
      </w:pPr>
      <w:r w:rsidRPr="00144951">
        <w:rPr>
          <w:sz w:val="28"/>
          <w:szCs w:val="28"/>
        </w:rPr>
        <w:t xml:space="preserve">Актуальным на сегодняшний день остается вопрос капитального ремонта многоквартирных домов Соликамского городского округа. В 2021 году комиссия неоднократно инициировала запросы Думы к губернатору Пермского края, а также в Законодательное Собрание Пермского края и к депутатам Законодательного Собрания Пермского края Баранову В.И. и Кузьмину П.Е., в которых обращала внимание на катастрофическое </w:t>
      </w:r>
      <w:r w:rsidRPr="00144951">
        <w:rPr>
          <w:sz w:val="28"/>
          <w:szCs w:val="28"/>
          <w:lang w:eastAsia="en-US"/>
        </w:rPr>
        <w:t xml:space="preserve">отставание сроков проведения </w:t>
      </w:r>
      <w:r w:rsidRPr="00144951">
        <w:rPr>
          <w:sz w:val="28"/>
          <w:szCs w:val="28"/>
        </w:rPr>
        <w:t>капитального ремонта многоквартирных домов и просила оказать содействие в исполнении Фондом капитального ремонта общего имущества в многоквартирных домах в Пермском крае обязательств по своевременному проведению капитального ремонта общего имущества в многоквартирных домах, расположенных на территории Соликамского городского округа. Ответы на обращения Думы рассматривались комиссией по мере их поступления.</w:t>
      </w:r>
    </w:p>
    <w:p w:rsidR="006D2D69" w:rsidRPr="00144951" w:rsidRDefault="006D2D69" w:rsidP="00E56BA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p w:rsidR="006D2D69" w:rsidRDefault="006D2D69" w:rsidP="00E64DA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4.4. Деятельность постоянной депутатской комиссии по экономической политике и бюджету Думы Соликамского городского округа </w:t>
      </w:r>
    </w:p>
    <w:p w:rsidR="006D2D69" w:rsidRDefault="006D2D69" w:rsidP="0082542D">
      <w:pPr>
        <w:rPr>
          <w:sz w:val="28"/>
          <w:szCs w:val="28"/>
        </w:rPr>
      </w:pPr>
    </w:p>
    <w:p w:rsidR="006D2D69" w:rsidRPr="0047747C" w:rsidRDefault="006D2D69" w:rsidP="005D397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отчетном периоде к</w:t>
      </w:r>
      <w:r w:rsidRPr="0047747C">
        <w:rPr>
          <w:sz w:val="28"/>
          <w:szCs w:val="28"/>
        </w:rPr>
        <w:t xml:space="preserve">омиссией по </w:t>
      </w:r>
      <w:r>
        <w:rPr>
          <w:sz w:val="28"/>
          <w:szCs w:val="28"/>
        </w:rPr>
        <w:t xml:space="preserve">экономической политике и бюджету </w:t>
      </w:r>
      <w:r w:rsidRPr="0047747C">
        <w:rPr>
          <w:sz w:val="28"/>
          <w:szCs w:val="28"/>
        </w:rPr>
        <w:t>рассмотрение и подготовка вопросов, рассматриваемых на заседаниях Думы</w:t>
      </w:r>
      <w:r>
        <w:rPr>
          <w:sz w:val="28"/>
          <w:szCs w:val="28"/>
        </w:rPr>
        <w:t xml:space="preserve"> Соликамского городского округа</w:t>
      </w:r>
      <w:r w:rsidRPr="0047747C">
        <w:rPr>
          <w:sz w:val="28"/>
          <w:szCs w:val="28"/>
        </w:rPr>
        <w:t xml:space="preserve">, </w:t>
      </w:r>
      <w:r>
        <w:rPr>
          <w:sz w:val="28"/>
          <w:szCs w:val="28"/>
        </w:rPr>
        <w:t>осуществляли</w:t>
      </w:r>
      <w:r w:rsidRPr="0047747C">
        <w:rPr>
          <w:sz w:val="28"/>
          <w:szCs w:val="28"/>
        </w:rPr>
        <w:t>сь в пределах компетенции</w:t>
      </w:r>
      <w:r>
        <w:rPr>
          <w:sz w:val="28"/>
          <w:szCs w:val="28"/>
        </w:rPr>
        <w:t xml:space="preserve"> и </w:t>
      </w:r>
      <w:r w:rsidRPr="0047747C">
        <w:rPr>
          <w:sz w:val="28"/>
          <w:szCs w:val="28"/>
        </w:rPr>
        <w:t>контрольны</w:t>
      </w:r>
      <w:r>
        <w:rPr>
          <w:sz w:val="28"/>
          <w:szCs w:val="28"/>
        </w:rPr>
        <w:t>х</w:t>
      </w:r>
      <w:r w:rsidRPr="0047747C">
        <w:rPr>
          <w:sz w:val="28"/>
          <w:szCs w:val="28"/>
        </w:rPr>
        <w:t xml:space="preserve"> фу</w:t>
      </w:r>
      <w:r>
        <w:rPr>
          <w:sz w:val="28"/>
          <w:szCs w:val="28"/>
        </w:rPr>
        <w:t xml:space="preserve">нкций. </w:t>
      </w:r>
    </w:p>
    <w:p w:rsidR="006D2D69" w:rsidRPr="00F56DE4" w:rsidRDefault="006D2D69" w:rsidP="005D3973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8A35FE">
        <w:rPr>
          <w:sz w:val="28"/>
          <w:szCs w:val="28"/>
        </w:rPr>
        <w:t xml:space="preserve">В </w:t>
      </w:r>
      <w:r>
        <w:rPr>
          <w:sz w:val="28"/>
          <w:szCs w:val="28"/>
        </w:rPr>
        <w:t>отчетном</w:t>
      </w:r>
      <w:r w:rsidRPr="008A35FE">
        <w:rPr>
          <w:sz w:val="28"/>
          <w:szCs w:val="28"/>
        </w:rPr>
        <w:t xml:space="preserve"> году  состоялось  </w:t>
      </w:r>
      <w:r>
        <w:rPr>
          <w:sz w:val="28"/>
          <w:szCs w:val="28"/>
        </w:rPr>
        <w:t>16</w:t>
      </w:r>
      <w:r w:rsidRPr="008A35FE">
        <w:rPr>
          <w:sz w:val="28"/>
          <w:szCs w:val="28"/>
        </w:rPr>
        <w:t xml:space="preserve"> заседаний постоянной депутатской комиссии </w:t>
      </w:r>
      <w:r>
        <w:rPr>
          <w:sz w:val="28"/>
          <w:szCs w:val="28"/>
        </w:rPr>
        <w:t xml:space="preserve">по </w:t>
      </w:r>
      <w:r w:rsidRPr="008A35FE">
        <w:rPr>
          <w:sz w:val="28"/>
          <w:szCs w:val="28"/>
        </w:rPr>
        <w:t xml:space="preserve">экономической политике и бюджету </w:t>
      </w:r>
      <w:r>
        <w:rPr>
          <w:sz w:val="28"/>
          <w:szCs w:val="28"/>
        </w:rPr>
        <w:t>Думы Соликамского городского округа</w:t>
      </w:r>
      <w:r w:rsidRPr="008A35FE">
        <w:rPr>
          <w:sz w:val="28"/>
          <w:szCs w:val="28"/>
        </w:rPr>
        <w:t xml:space="preserve">, на которых рассмотрено </w:t>
      </w:r>
      <w:r>
        <w:rPr>
          <w:sz w:val="28"/>
          <w:szCs w:val="28"/>
        </w:rPr>
        <w:t>98</w:t>
      </w:r>
      <w:r w:rsidRPr="008A35FE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ов</w:t>
      </w:r>
      <w:r w:rsidRPr="008A35FE">
        <w:rPr>
          <w:sz w:val="28"/>
          <w:szCs w:val="28"/>
        </w:rPr>
        <w:t xml:space="preserve">, входящий в компетенцию комиссии. </w:t>
      </w:r>
      <w:r w:rsidRPr="00F56DE4">
        <w:rPr>
          <w:sz w:val="28"/>
          <w:szCs w:val="28"/>
        </w:rPr>
        <w:t>Также, было проведено одно совместное заседание со всеми постоянными депутатскими комиссиями, на котором был рассмотрен 1 вопрос.</w:t>
      </w:r>
    </w:p>
    <w:p w:rsidR="006D2D69" w:rsidRDefault="006D2D69" w:rsidP="005D3973">
      <w:pPr>
        <w:spacing w:line="360" w:lineRule="exact"/>
        <w:ind w:firstLine="709"/>
        <w:jc w:val="both"/>
        <w:rPr>
          <w:sz w:val="28"/>
          <w:szCs w:val="28"/>
        </w:rPr>
      </w:pPr>
      <w:r w:rsidRPr="00305318">
        <w:rPr>
          <w:sz w:val="28"/>
          <w:szCs w:val="28"/>
        </w:rPr>
        <w:t>В 20</w:t>
      </w:r>
      <w:r>
        <w:rPr>
          <w:sz w:val="28"/>
          <w:szCs w:val="28"/>
        </w:rPr>
        <w:t>21</w:t>
      </w:r>
      <w:r w:rsidRPr="00305318">
        <w:rPr>
          <w:sz w:val="28"/>
          <w:szCs w:val="28"/>
        </w:rPr>
        <w:t xml:space="preserve"> году </w:t>
      </w:r>
      <w:r w:rsidRPr="00F87958">
        <w:rPr>
          <w:sz w:val="28"/>
          <w:szCs w:val="28"/>
        </w:rPr>
        <w:t xml:space="preserve">постоянной депутатской комиссией </w:t>
      </w:r>
      <w:r>
        <w:rPr>
          <w:sz w:val="28"/>
          <w:szCs w:val="28"/>
        </w:rPr>
        <w:t xml:space="preserve">по </w:t>
      </w:r>
      <w:r w:rsidRPr="008A35FE">
        <w:rPr>
          <w:sz w:val="28"/>
          <w:szCs w:val="28"/>
        </w:rPr>
        <w:t xml:space="preserve">экономической политике и бюджету </w:t>
      </w:r>
      <w:r w:rsidRPr="00F87958">
        <w:rPr>
          <w:sz w:val="28"/>
          <w:szCs w:val="28"/>
        </w:rPr>
        <w:t>разработаны в порядке правотворческой инициативы</w:t>
      </w:r>
      <w:r w:rsidRPr="00305318">
        <w:rPr>
          <w:sz w:val="28"/>
          <w:szCs w:val="28"/>
        </w:rPr>
        <w:t xml:space="preserve"> и </w:t>
      </w:r>
      <w:r w:rsidRPr="00305318">
        <w:rPr>
          <w:sz w:val="28"/>
          <w:szCs w:val="28"/>
        </w:rPr>
        <w:lastRenderedPageBreak/>
        <w:t xml:space="preserve">внесены на рассмотрение </w:t>
      </w:r>
      <w:r w:rsidRPr="000F47EB">
        <w:rPr>
          <w:sz w:val="28"/>
          <w:szCs w:val="28"/>
        </w:rPr>
        <w:t>Думы 23  проекта муниципальных правовых актов, основными из которых являются:</w:t>
      </w:r>
    </w:p>
    <w:p w:rsidR="006D2D69" w:rsidRDefault="006D2D69" w:rsidP="005D3973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B01EC3">
        <w:rPr>
          <w:color w:val="000000"/>
          <w:sz w:val="28"/>
          <w:szCs w:val="28"/>
        </w:rPr>
        <w:t xml:space="preserve"> рассмотрении протеста Соликамского городского прокурора на решение Соликамской городской Думы от 23.12.2015 № 960</w:t>
      </w:r>
      <w:r>
        <w:rPr>
          <w:color w:val="000000"/>
          <w:sz w:val="28"/>
          <w:szCs w:val="28"/>
        </w:rPr>
        <w:t>;</w:t>
      </w:r>
    </w:p>
    <w:p w:rsidR="006D2D69" w:rsidRDefault="006D2D69" w:rsidP="005D3973">
      <w:pPr>
        <w:spacing w:line="360" w:lineRule="exact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о</w:t>
      </w:r>
      <w:r w:rsidRPr="00B01EC3">
        <w:rPr>
          <w:color w:val="000000"/>
          <w:sz w:val="28"/>
          <w:szCs w:val="28"/>
        </w:rPr>
        <w:t xml:space="preserve"> рассмотрении протеста Соликамского городского прокурора </w:t>
      </w:r>
      <w:r w:rsidRPr="00B01EC3">
        <w:rPr>
          <w:color w:val="000000"/>
          <w:sz w:val="28"/>
          <w:szCs w:val="28"/>
          <w:lang w:eastAsia="en-US"/>
        </w:rPr>
        <w:t xml:space="preserve">на решение Думы Соликамского городского округа от 21.11.2019 № 646 «О внесении изменений в решение Соликамской городской Думы от 30.09.2015 № 893 «Об установлении земельного налога на территории </w:t>
      </w:r>
      <w:r>
        <w:rPr>
          <w:color w:val="000000"/>
          <w:sz w:val="28"/>
          <w:szCs w:val="28"/>
          <w:lang w:eastAsia="en-US"/>
        </w:rPr>
        <w:t>Соликамского городского округа»;</w:t>
      </w:r>
    </w:p>
    <w:p w:rsidR="006D2D69" w:rsidRDefault="006D2D69" w:rsidP="005D3973">
      <w:pPr>
        <w:spacing w:line="360" w:lineRule="exact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о</w:t>
      </w:r>
      <w:r w:rsidRPr="00B01EC3">
        <w:rPr>
          <w:color w:val="000000"/>
          <w:sz w:val="28"/>
          <w:szCs w:val="28"/>
        </w:rPr>
        <w:t xml:space="preserve"> рассмотрении протеста Соликамского городского прокурора</w:t>
      </w:r>
      <w:r w:rsidRPr="00B01EC3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Pr="00B01EC3">
        <w:rPr>
          <w:color w:val="000000"/>
          <w:sz w:val="28"/>
          <w:szCs w:val="28"/>
          <w:lang w:eastAsia="en-US"/>
        </w:rPr>
        <w:t>на решение Соликамской городской Думы от 22.11.2017 № 216 «О нало</w:t>
      </w:r>
      <w:r>
        <w:rPr>
          <w:color w:val="000000"/>
          <w:sz w:val="28"/>
          <w:szCs w:val="28"/>
          <w:lang w:eastAsia="en-US"/>
        </w:rPr>
        <w:t>ге на имущество физических лиц»;</w:t>
      </w:r>
    </w:p>
    <w:p w:rsidR="006D2D69" w:rsidRDefault="006D2D69" w:rsidP="005D3973">
      <w:pPr>
        <w:spacing w:line="360" w:lineRule="exact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bCs/>
          <w:spacing w:val="-4"/>
          <w:sz w:val="28"/>
          <w:szCs w:val="28"/>
        </w:rPr>
        <w:t>о</w:t>
      </w:r>
      <w:r w:rsidRPr="00B01EC3">
        <w:rPr>
          <w:bCs/>
          <w:spacing w:val="-4"/>
          <w:sz w:val="28"/>
          <w:szCs w:val="28"/>
        </w:rPr>
        <w:t xml:space="preserve"> рассмотрении протеста Соликамского городского прокурора на решение Думы Соликамского городского округа от 30.09.2020 № 776 «Об утверждении </w:t>
      </w:r>
      <w:r w:rsidRPr="00B01EC3">
        <w:rPr>
          <w:sz w:val="28"/>
          <w:szCs w:val="28"/>
        </w:rPr>
        <w:t>Прогнозного плана приватизации муниципального имущества Соликамского городского округа на очередной 2021 год и плановый период 2022-2023 годы</w:t>
      </w:r>
      <w:r>
        <w:rPr>
          <w:sz w:val="28"/>
          <w:szCs w:val="28"/>
        </w:rPr>
        <w:t>;</w:t>
      </w:r>
    </w:p>
    <w:p w:rsidR="006D2D69" w:rsidRDefault="006D2D69" w:rsidP="005D397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01EC3">
        <w:rPr>
          <w:sz w:val="28"/>
          <w:szCs w:val="28"/>
        </w:rPr>
        <w:t>б информации администрации Соликамского городского округа об использовании в 2020 году средств местного бюджета, выделенных на реализацию карантинных мер COVID-19  и на иные цели, определенные администрацией</w:t>
      </w:r>
      <w:r>
        <w:rPr>
          <w:sz w:val="28"/>
          <w:szCs w:val="28"/>
        </w:rPr>
        <w:t>;</w:t>
      </w:r>
    </w:p>
    <w:p w:rsidR="006D2D69" w:rsidRDefault="006D2D69" w:rsidP="005D397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01EC3">
        <w:rPr>
          <w:sz w:val="28"/>
          <w:szCs w:val="28"/>
        </w:rPr>
        <w:t>б  осуществлении деятельности по обращению с животными без владельцев, обитающими на территории Соликамского городского округа</w:t>
      </w:r>
      <w:r>
        <w:rPr>
          <w:sz w:val="28"/>
          <w:szCs w:val="28"/>
        </w:rPr>
        <w:t>;</w:t>
      </w:r>
    </w:p>
    <w:p w:rsidR="006D2D69" w:rsidRDefault="006D2D69" w:rsidP="005D3973">
      <w:pPr>
        <w:spacing w:line="360" w:lineRule="exact"/>
        <w:ind w:firstLine="709"/>
        <w:jc w:val="both"/>
        <w:rPr>
          <w:bCs/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>о</w:t>
      </w:r>
      <w:r w:rsidRPr="004C49F6">
        <w:rPr>
          <w:sz w:val="28"/>
          <w:szCs w:val="28"/>
        </w:rPr>
        <w:t xml:space="preserve"> рассмотрении предложения Соликамского городского прокурора о необходимости внесения изменений в правовой акт</w:t>
      </w:r>
      <w:r>
        <w:rPr>
          <w:sz w:val="28"/>
          <w:szCs w:val="28"/>
        </w:rPr>
        <w:t>;</w:t>
      </w:r>
    </w:p>
    <w:p w:rsidR="006D2D69" w:rsidRDefault="006D2D69" w:rsidP="005D397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>о</w:t>
      </w:r>
      <w:r w:rsidRPr="004C49F6">
        <w:rPr>
          <w:bCs/>
          <w:color w:val="000000"/>
          <w:spacing w:val="-1"/>
          <w:sz w:val="28"/>
          <w:szCs w:val="28"/>
        </w:rPr>
        <w:t xml:space="preserve"> принятии проекта решения Думы Соликамского городского округа «О бюджете Соликамского городского округа на 2022 год и плановый период 2023 и 2024 годов» в первом чтении</w:t>
      </w:r>
      <w:r>
        <w:rPr>
          <w:bCs/>
          <w:color w:val="000000"/>
          <w:spacing w:val="-1"/>
          <w:sz w:val="28"/>
          <w:szCs w:val="28"/>
        </w:rPr>
        <w:t>.</w:t>
      </w:r>
    </w:p>
    <w:p w:rsidR="006D2D69" w:rsidRDefault="006D2D69" w:rsidP="005D3973">
      <w:pPr>
        <w:spacing w:line="360" w:lineRule="exact"/>
        <w:ind w:firstLine="709"/>
        <w:jc w:val="both"/>
        <w:rPr>
          <w:sz w:val="28"/>
          <w:szCs w:val="28"/>
        </w:rPr>
      </w:pPr>
      <w:r w:rsidRPr="008A35FE">
        <w:rPr>
          <w:sz w:val="28"/>
          <w:szCs w:val="28"/>
        </w:rPr>
        <w:t xml:space="preserve">Комиссией в </w:t>
      </w:r>
      <w:r>
        <w:rPr>
          <w:sz w:val="28"/>
          <w:szCs w:val="28"/>
        </w:rPr>
        <w:t>отчетном</w:t>
      </w:r>
      <w:r w:rsidRPr="008A35FE">
        <w:rPr>
          <w:sz w:val="28"/>
          <w:szCs w:val="28"/>
        </w:rPr>
        <w:t xml:space="preserve"> </w:t>
      </w:r>
      <w:r w:rsidRPr="009E1CD0">
        <w:rPr>
          <w:sz w:val="28"/>
          <w:szCs w:val="28"/>
        </w:rPr>
        <w:t>году были рассмотрены и одобрены предложения</w:t>
      </w:r>
      <w:r w:rsidRPr="008A35FE">
        <w:rPr>
          <w:sz w:val="28"/>
          <w:szCs w:val="28"/>
        </w:rPr>
        <w:t xml:space="preserve"> по внесению изменений</w:t>
      </w:r>
      <w:r>
        <w:rPr>
          <w:sz w:val="28"/>
          <w:szCs w:val="28"/>
        </w:rPr>
        <w:t>:</w:t>
      </w:r>
    </w:p>
    <w:p w:rsidR="006D2D69" w:rsidRDefault="006D2D69" w:rsidP="005D3973">
      <w:pPr>
        <w:spacing w:line="360" w:lineRule="exact"/>
        <w:ind w:firstLine="708"/>
        <w:jc w:val="both"/>
        <w:rPr>
          <w:bCs/>
          <w:sz w:val="28"/>
          <w:szCs w:val="28"/>
        </w:rPr>
      </w:pPr>
      <w:r w:rsidRPr="00E537FC">
        <w:rPr>
          <w:bCs/>
          <w:sz w:val="28"/>
          <w:szCs w:val="28"/>
        </w:rPr>
        <w:t>в решение Соликамской городской Думы от 30.09.2015 № 893 «Об установлении земельного налога на территории Соликамского городского округа»</w:t>
      </w:r>
      <w:r>
        <w:rPr>
          <w:bCs/>
          <w:sz w:val="28"/>
          <w:szCs w:val="28"/>
        </w:rPr>
        <w:t>;</w:t>
      </w:r>
    </w:p>
    <w:p w:rsidR="006D2D69" w:rsidRDefault="006D2D69" w:rsidP="005D3973">
      <w:pPr>
        <w:spacing w:line="360" w:lineRule="exact"/>
        <w:ind w:firstLine="708"/>
        <w:jc w:val="both"/>
        <w:rPr>
          <w:bCs/>
          <w:sz w:val="28"/>
          <w:szCs w:val="28"/>
        </w:rPr>
      </w:pPr>
      <w:r w:rsidRPr="0028290B">
        <w:rPr>
          <w:bCs/>
          <w:sz w:val="28"/>
          <w:szCs w:val="28"/>
        </w:rPr>
        <w:t>в решение Соликамской городской Думы от 22.11.2017 № 216 «О налоге на имущество физических лиц»</w:t>
      </w:r>
      <w:r>
        <w:rPr>
          <w:bCs/>
          <w:sz w:val="28"/>
          <w:szCs w:val="28"/>
        </w:rPr>
        <w:t>;</w:t>
      </w:r>
    </w:p>
    <w:p w:rsidR="006D2D69" w:rsidRDefault="006D2D69" w:rsidP="005D3973">
      <w:pPr>
        <w:spacing w:line="360" w:lineRule="exact"/>
        <w:ind w:firstLine="708"/>
        <w:jc w:val="both"/>
        <w:rPr>
          <w:bCs/>
          <w:sz w:val="28"/>
          <w:szCs w:val="28"/>
        </w:rPr>
      </w:pPr>
      <w:r w:rsidRPr="00C21A52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р</w:t>
      </w:r>
      <w:r w:rsidRPr="00C21A52">
        <w:rPr>
          <w:bCs/>
          <w:sz w:val="28"/>
          <w:szCs w:val="28"/>
        </w:rPr>
        <w:t>ешение Соликамско</w:t>
      </w:r>
      <w:r>
        <w:rPr>
          <w:bCs/>
          <w:sz w:val="28"/>
          <w:szCs w:val="28"/>
        </w:rPr>
        <w:t>й</w:t>
      </w:r>
      <w:r w:rsidRPr="00C21A52">
        <w:rPr>
          <w:bCs/>
          <w:sz w:val="28"/>
          <w:szCs w:val="28"/>
        </w:rPr>
        <w:t xml:space="preserve"> городской </w:t>
      </w:r>
      <w:r>
        <w:rPr>
          <w:bCs/>
          <w:sz w:val="28"/>
          <w:szCs w:val="28"/>
        </w:rPr>
        <w:t>д</w:t>
      </w:r>
      <w:r w:rsidRPr="00C21A52">
        <w:rPr>
          <w:bCs/>
          <w:sz w:val="28"/>
          <w:szCs w:val="28"/>
        </w:rPr>
        <w:t>умы от 23</w:t>
      </w:r>
      <w:r>
        <w:rPr>
          <w:bCs/>
          <w:sz w:val="28"/>
          <w:szCs w:val="28"/>
        </w:rPr>
        <w:t>.12.</w:t>
      </w:r>
      <w:r w:rsidRPr="00C21A52">
        <w:rPr>
          <w:bCs/>
          <w:sz w:val="28"/>
          <w:szCs w:val="28"/>
        </w:rPr>
        <w:t xml:space="preserve">2015 г. № 960 «Об определении лиц, уполномоченных на подготовку заключений об оценке регулирующего воздействия проектов муниципальных нормативных правовых актов Соликамского городского округа, затрагивающих вопросы осуществления предпринимательской и инвестиционной деятельности, и на проведение экспертизы муниципальных нормативных правовых актов </w:t>
      </w:r>
      <w:r w:rsidRPr="00C21A52">
        <w:rPr>
          <w:bCs/>
          <w:sz w:val="28"/>
          <w:szCs w:val="28"/>
        </w:rPr>
        <w:lastRenderedPageBreak/>
        <w:t>Соликамского городского округа, затрагивающих вопросы осуществления предпринимательской и инвестиционной деятельности»</w:t>
      </w:r>
      <w:r>
        <w:rPr>
          <w:bCs/>
          <w:sz w:val="28"/>
          <w:szCs w:val="28"/>
        </w:rPr>
        <w:t>;</w:t>
      </w:r>
    </w:p>
    <w:p w:rsidR="006D2D69" w:rsidRDefault="006D2D69" w:rsidP="005D3973">
      <w:pPr>
        <w:pStyle w:val="ConsPlusTitle"/>
        <w:widowControl/>
        <w:spacing w:line="360" w:lineRule="exact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022D7">
        <w:rPr>
          <w:rFonts w:ascii="Times New Roman" w:hAnsi="Times New Roman" w:cs="Times New Roman"/>
          <w:b w:val="0"/>
          <w:bCs w:val="0"/>
          <w:sz w:val="28"/>
          <w:szCs w:val="28"/>
        </w:rPr>
        <w:t>в Прогнозный план приватизации муниципального имущества Соликамского городского округа на очередной 2021 год и плановый период 2022-2023 годы,  утвержденный решением Думы Соликамского городского округа от 30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сентября </w:t>
      </w:r>
      <w:r w:rsidRPr="009022D7">
        <w:rPr>
          <w:rFonts w:ascii="Times New Roman" w:hAnsi="Times New Roman" w:cs="Times New Roman"/>
          <w:b w:val="0"/>
          <w:bCs w:val="0"/>
          <w:sz w:val="28"/>
          <w:szCs w:val="28"/>
        </w:rPr>
        <w:t>2020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</w:t>
      </w:r>
      <w:r w:rsidRPr="009022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776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6D2D69" w:rsidRDefault="006D2D69" w:rsidP="005D3973">
      <w:pPr>
        <w:spacing w:line="360" w:lineRule="exact"/>
        <w:ind w:firstLine="708"/>
        <w:jc w:val="both"/>
        <w:rPr>
          <w:sz w:val="28"/>
          <w:szCs w:val="28"/>
        </w:rPr>
      </w:pPr>
      <w:r w:rsidRPr="00F61B59">
        <w:rPr>
          <w:bCs/>
          <w:sz w:val="28"/>
          <w:szCs w:val="28"/>
        </w:rPr>
        <w:t>в решение Соликамской  городской Думы от 29</w:t>
      </w:r>
      <w:r>
        <w:rPr>
          <w:bCs/>
          <w:sz w:val="28"/>
          <w:szCs w:val="28"/>
        </w:rPr>
        <w:t>.05.</w:t>
      </w:r>
      <w:r w:rsidRPr="00F61B59">
        <w:rPr>
          <w:bCs/>
          <w:sz w:val="28"/>
          <w:szCs w:val="28"/>
        </w:rPr>
        <w:t>2013</w:t>
      </w:r>
      <w:r>
        <w:rPr>
          <w:bCs/>
          <w:sz w:val="28"/>
          <w:szCs w:val="28"/>
        </w:rPr>
        <w:t xml:space="preserve"> </w:t>
      </w:r>
      <w:r w:rsidRPr="00F61B59">
        <w:rPr>
          <w:bCs/>
          <w:sz w:val="28"/>
          <w:szCs w:val="28"/>
        </w:rPr>
        <w:t>№ 445  «Об утверждении Стратегии социально-экономического развития Соликамского городского округа до 2030 года и Программы</w:t>
      </w:r>
      <w:r>
        <w:rPr>
          <w:bCs/>
          <w:sz w:val="28"/>
          <w:szCs w:val="28"/>
        </w:rPr>
        <w:t xml:space="preserve"> </w:t>
      </w:r>
      <w:r w:rsidRPr="00F61B59">
        <w:rPr>
          <w:bCs/>
          <w:sz w:val="28"/>
          <w:szCs w:val="28"/>
        </w:rPr>
        <w:t>комплексного социально-экономического развития Соликамского городского округа на 2013-2018 годы»</w:t>
      </w:r>
      <w:r>
        <w:rPr>
          <w:bCs/>
          <w:sz w:val="28"/>
          <w:szCs w:val="28"/>
        </w:rPr>
        <w:t>;</w:t>
      </w:r>
    </w:p>
    <w:p w:rsidR="006D2D69" w:rsidRDefault="006D2D69" w:rsidP="005D3973">
      <w:pPr>
        <w:spacing w:line="36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Положение об оплате труда муниципальных служащих органов местного самоуправления Соликамского городского округа, утвержденное решением Соликамской городской Думы от 19.11.2008 № 516;</w:t>
      </w:r>
    </w:p>
    <w:p w:rsidR="006D2D69" w:rsidRDefault="006D2D69" w:rsidP="005D3973">
      <w:pPr>
        <w:spacing w:line="36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решение Соликамской городской Думы от 31 октября 2007 г. № 236 «Об утверждении Положения о бюджетном процессе в Соликамском городском округе»;</w:t>
      </w:r>
    </w:p>
    <w:p w:rsidR="006D2D69" w:rsidRDefault="006D2D69" w:rsidP="005D3973">
      <w:pPr>
        <w:spacing w:line="36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решение Соликамской городской Думы от 27.07.2011 № 94 «Об утверждении Положения о денежном содержании главы города Соликамска – главы администрации города Соликамска»;</w:t>
      </w:r>
    </w:p>
    <w:p w:rsidR="006D2D69" w:rsidRDefault="006D2D69" w:rsidP="005D397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Положение о Контрольно-счетной палате Соликамского городского округа, утвержденное решением Соликамской городской Думы от 28.09.2011 № 113.</w:t>
      </w:r>
    </w:p>
    <w:p w:rsidR="006D2D69" w:rsidRDefault="006D2D69" w:rsidP="005D397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этого, </w:t>
      </w:r>
      <w:r w:rsidRPr="009E1CD0">
        <w:rPr>
          <w:sz w:val="28"/>
          <w:szCs w:val="28"/>
        </w:rPr>
        <w:t>были рассмотрены и одобрены:</w:t>
      </w:r>
    </w:p>
    <w:p w:rsidR="006D2D69" w:rsidRDefault="006D2D69" w:rsidP="005D3973">
      <w:pPr>
        <w:spacing w:line="360" w:lineRule="exact"/>
        <w:ind w:firstLine="708"/>
        <w:jc w:val="both"/>
        <w:rPr>
          <w:sz w:val="28"/>
          <w:szCs w:val="28"/>
        </w:rPr>
      </w:pPr>
      <w:r w:rsidRPr="00205CDE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Pr="00205CDE">
        <w:rPr>
          <w:sz w:val="28"/>
          <w:szCs w:val="28"/>
        </w:rPr>
        <w:t xml:space="preserve"> об инициативных проектах на территории Соликамского городского округа</w:t>
      </w:r>
      <w:r>
        <w:rPr>
          <w:sz w:val="28"/>
          <w:szCs w:val="28"/>
        </w:rPr>
        <w:t>;</w:t>
      </w:r>
    </w:p>
    <w:p w:rsidR="006D2D69" w:rsidRDefault="006D2D69" w:rsidP="005D3973">
      <w:pPr>
        <w:spacing w:line="36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установление расходного обязательства по предоставлению многодетным семьям с их согласия единовременной денежной выплаты взамен предоставления земельного участка в собственность бесплатно;</w:t>
      </w:r>
    </w:p>
    <w:p w:rsidR="006D2D69" w:rsidRDefault="006D2D69" w:rsidP="005D3973">
      <w:pPr>
        <w:spacing w:line="360" w:lineRule="exact"/>
        <w:ind w:firstLine="708"/>
        <w:jc w:val="both"/>
      </w:pPr>
      <w:r w:rsidRPr="00DC4F07">
        <w:rPr>
          <w:sz w:val="28"/>
          <w:szCs w:val="28"/>
        </w:rPr>
        <w:t>проект бюджетной сметы Думы Соликамского городского округа на 202</w:t>
      </w:r>
      <w:r>
        <w:rPr>
          <w:sz w:val="28"/>
          <w:szCs w:val="28"/>
        </w:rPr>
        <w:t>2</w:t>
      </w:r>
      <w:r w:rsidRPr="00DC4F07">
        <w:rPr>
          <w:sz w:val="28"/>
          <w:szCs w:val="28"/>
        </w:rPr>
        <w:t xml:space="preserve"> год</w:t>
      </w:r>
      <w:r>
        <w:rPr>
          <w:sz w:val="28"/>
          <w:szCs w:val="28"/>
        </w:rPr>
        <w:t>;</w:t>
      </w:r>
    </w:p>
    <w:p w:rsidR="006D2D69" w:rsidRDefault="006D2D69" w:rsidP="005D3973">
      <w:pPr>
        <w:spacing w:line="360" w:lineRule="exact"/>
        <w:ind w:firstLine="709"/>
        <w:jc w:val="both"/>
        <w:rPr>
          <w:sz w:val="28"/>
          <w:szCs w:val="28"/>
        </w:rPr>
      </w:pPr>
      <w:r w:rsidRPr="000B35E2">
        <w:rPr>
          <w:sz w:val="28"/>
          <w:szCs w:val="28"/>
        </w:rPr>
        <w:t>Прогнозн</w:t>
      </w:r>
      <w:r>
        <w:rPr>
          <w:sz w:val="28"/>
          <w:szCs w:val="28"/>
        </w:rPr>
        <w:t>ый</w:t>
      </w:r>
      <w:r w:rsidRPr="000B35E2">
        <w:rPr>
          <w:sz w:val="28"/>
          <w:szCs w:val="28"/>
        </w:rPr>
        <w:t xml:space="preserve"> план приватизации муниципального имущества Соликамского городского округа на очередной 2022 год и пл</w:t>
      </w:r>
      <w:r>
        <w:rPr>
          <w:sz w:val="28"/>
          <w:szCs w:val="28"/>
        </w:rPr>
        <w:t>ановый период 2023 и 2024 годов;</w:t>
      </w:r>
    </w:p>
    <w:p w:rsidR="006D2D69" w:rsidRPr="00CD2465" w:rsidRDefault="006D2D69" w:rsidP="005D3973">
      <w:pPr>
        <w:spacing w:line="360" w:lineRule="exact"/>
        <w:ind w:firstLine="709"/>
        <w:jc w:val="both"/>
        <w:rPr>
          <w:sz w:val="28"/>
          <w:szCs w:val="28"/>
        </w:rPr>
      </w:pPr>
      <w:r w:rsidRPr="00FA08D6">
        <w:rPr>
          <w:sz w:val="28"/>
          <w:szCs w:val="28"/>
        </w:rPr>
        <w:t>предложения  Контрольно-счетной палате Пермского края.</w:t>
      </w:r>
    </w:p>
    <w:p w:rsidR="006D2D69" w:rsidRPr="000764B0" w:rsidRDefault="006D2D69" w:rsidP="005D3973">
      <w:pPr>
        <w:spacing w:line="360" w:lineRule="exact"/>
        <w:ind w:firstLine="709"/>
        <w:jc w:val="both"/>
        <w:rPr>
          <w:sz w:val="28"/>
          <w:szCs w:val="28"/>
        </w:rPr>
      </w:pPr>
      <w:r w:rsidRPr="000764B0">
        <w:rPr>
          <w:sz w:val="28"/>
          <w:szCs w:val="28"/>
        </w:rPr>
        <w:t>В начале года комиссией был рассмотрен и утвержден план работы на 20</w:t>
      </w:r>
      <w:r>
        <w:rPr>
          <w:sz w:val="28"/>
          <w:szCs w:val="28"/>
        </w:rPr>
        <w:t>21</w:t>
      </w:r>
      <w:r w:rsidRPr="000764B0">
        <w:rPr>
          <w:sz w:val="28"/>
          <w:szCs w:val="28"/>
        </w:rPr>
        <w:t xml:space="preserve"> год. А во втором квартале 20</w:t>
      </w:r>
      <w:r>
        <w:rPr>
          <w:sz w:val="28"/>
          <w:szCs w:val="28"/>
        </w:rPr>
        <w:t>21</w:t>
      </w:r>
      <w:r w:rsidRPr="000764B0">
        <w:rPr>
          <w:sz w:val="28"/>
          <w:szCs w:val="28"/>
        </w:rPr>
        <w:t xml:space="preserve"> года комиссия по </w:t>
      </w:r>
      <w:r>
        <w:rPr>
          <w:sz w:val="28"/>
          <w:szCs w:val="28"/>
        </w:rPr>
        <w:t>экономической политике и бюджету</w:t>
      </w:r>
      <w:r w:rsidRPr="000764B0">
        <w:rPr>
          <w:sz w:val="28"/>
          <w:szCs w:val="28"/>
        </w:rPr>
        <w:t xml:space="preserve"> подвела итоги о своей деятельности за 20</w:t>
      </w:r>
      <w:r>
        <w:rPr>
          <w:sz w:val="28"/>
          <w:szCs w:val="28"/>
        </w:rPr>
        <w:t xml:space="preserve">20 </w:t>
      </w:r>
      <w:r w:rsidRPr="000764B0">
        <w:rPr>
          <w:sz w:val="28"/>
          <w:szCs w:val="28"/>
        </w:rPr>
        <w:t>год и представила их в виде ежегодного отчета в Думу</w:t>
      </w:r>
      <w:r>
        <w:rPr>
          <w:sz w:val="28"/>
          <w:szCs w:val="28"/>
        </w:rPr>
        <w:t xml:space="preserve"> Соликамского городского округа</w:t>
      </w:r>
      <w:r w:rsidRPr="000764B0">
        <w:rPr>
          <w:sz w:val="28"/>
          <w:szCs w:val="28"/>
        </w:rPr>
        <w:t>.</w:t>
      </w:r>
    </w:p>
    <w:p w:rsidR="006D2D69" w:rsidRDefault="006D2D69" w:rsidP="005D397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9A2C0C">
        <w:rPr>
          <w:sz w:val="28"/>
          <w:szCs w:val="28"/>
        </w:rPr>
        <w:t xml:space="preserve">В </w:t>
      </w:r>
      <w:r>
        <w:rPr>
          <w:sz w:val="28"/>
          <w:szCs w:val="28"/>
        </w:rPr>
        <w:t>2021 году</w:t>
      </w:r>
      <w:r w:rsidRPr="009A2C0C">
        <w:rPr>
          <w:sz w:val="28"/>
          <w:szCs w:val="28"/>
        </w:rPr>
        <w:t xml:space="preserve"> комиссия рассмотрела </w:t>
      </w:r>
      <w:r>
        <w:rPr>
          <w:sz w:val="28"/>
          <w:szCs w:val="28"/>
        </w:rPr>
        <w:t>и удовлетворила 4 протеста Соликамского городского прокурора на:</w:t>
      </w:r>
    </w:p>
    <w:p w:rsidR="006D2D69" w:rsidRDefault="006D2D69" w:rsidP="005D397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C117F3">
        <w:rPr>
          <w:color w:val="000000"/>
          <w:sz w:val="28"/>
          <w:szCs w:val="28"/>
        </w:rPr>
        <w:lastRenderedPageBreak/>
        <w:t>решение С</w:t>
      </w:r>
      <w:r>
        <w:rPr>
          <w:color w:val="000000"/>
          <w:sz w:val="28"/>
          <w:szCs w:val="28"/>
        </w:rPr>
        <w:t xml:space="preserve">оликамской городской </w:t>
      </w:r>
      <w:r w:rsidRPr="00C117F3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умы</w:t>
      </w:r>
      <w:r w:rsidRPr="00C117F3">
        <w:rPr>
          <w:color w:val="000000"/>
          <w:sz w:val="28"/>
          <w:szCs w:val="28"/>
        </w:rPr>
        <w:t xml:space="preserve"> от 23</w:t>
      </w:r>
      <w:r>
        <w:rPr>
          <w:color w:val="000000"/>
          <w:sz w:val="28"/>
          <w:szCs w:val="28"/>
        </w:rPr>
        <w:t xml:space="preserve"> декабря </w:t>
      </w:r>
      <w:r w:rsidRPr="00C117F3">
        <w:rPr>
          <w:color w:val="000000"/>
          <w:sz w:val="28"/>
          <w:szCs w:val="28"/>
        </w:rPr>
        <w:t>2015</w:t>
      </w:r>
      <w:r>
        <w:rPr>
          <w:color w:val="000000"/>
          <w:sz w:val="28"/>
          <w:szCs w:val="28"/>
        </w:rPr>
        <w:t xml:space="preserve"> г.</w:t>
      </w:r>
      <w:r w:rsidRPr="00C117F3">
        <w:rPr>
          <w:color w:val="000000"/>
          <w:sz w:val="28"/>
          <w:szCs w:val="28"/>
        </w:rPr>
        <w:t xml:space="preserve"> № 960 </w:t>
      </w:r>
      <w:r>
        <w:rPr>
          <w:color w:val="000000"/>
          <w:sz w:val="28"/>
          <w:szCs w:val="28"/>
        </w:rPr>
        <w:t>«</w:t>
      </w:r>
      <w:r w:rsidRPr="00D046C0">
        <w:rPr>
          <w:sz w:val="28"/>
          <w:szCs w:val="28"/>
        </w:rPr>
        <w:t>Об определении лиц, уполномоченных на подготовку заключений об оценке регулирующего воздействия проектов муниципальных нормативных правовых актов Соликамского городского округа, затрагивающих вопросы осуществления предпринимательской и инвестиционной деятельности, и на проведение экспертизы муниципальных нормативных правовых актов Соликамского городского округа, затрагивающих вопросы осуществления предпринимательской и инвестиционной деятельности</w:t>
      </w:r>
      <w:r>
        <w:rPr>
          <w:sz w:val="28"/>
          <w:szCs w:val="28"/>
        </w:rPr>
        <w:t>»;</w:t>
      </w:r>
    </w:p>
    <w:p w:rsidR="006D2D69" w:rsidRDefault="006D2D69" w:rsidP="005D3973">
      <w:pPr>
        <w:spacing w:line="360" w:lineRule="exact"/>
        <w:ind w:firstLine="708"/>
        <w:jc w:val="both"/>
        <w:rPr>
          <w:color w:val="000000"/>
          <w:sz w:val="28"/>
          <w:szCs w:val="28"/>
          <w:lang w:eastAsia="en-US"/>
        </w:rPr>
      </w:pPr>
      <w:r w:rsidRPr="00363E00">
        <w:rPr>
          <w:color w:val="000000"/>
          <w:sz w:val="28"/>
          <w:szCs w:val="28"/>
          <w:lang w:eastAsia="en-US"/>
        </w:rPr>
        <w:t>решение С</w:t>
      </w:r>
      <w:r>
        <w:rPr>
          <w:color w:val="000000"/>
          <w:sz w:val="28"/>
          <w:szCs w:val="28"/>
          <w:lang w:eastAsia="en-US"/>
        </w:rPr>
        <w:t>оликамской городской Думы</w:t>
      </w:r>
      <w:r w:rsidRPr="00363E00">
        <w:rPr>
          <w:color w:val="000000"/>
          <w:sz w:val="28"/>
          <w:szCs w:val="28"/>
          <w:lang w:eastAsia="en-US"/>
        </w:rPr>
        <w:t xml:space="preserve"> от 21</w:t>
      </w:r>
      <w:r>
        <w:rPr>
          <w:color w:val="000000"/>
          <w:sz w:val="28"/>
          <w:szCs w:val="28"/>
          <w:lang w:eastAsia="en-US"/>
        </w:rPr>
        <w:t xml:space="preserve"> ноября </w:t>
      </w:r>
      <w:r w:rsidRPr="00363E00">
        <w:rPr>
          <w:color w:val="000000"/>
          <w:sz w:val="28"/>
          <w:szCs w:val="28"/>
          <w:lang w:eastAsia="en-US"/>
        </w:rPr>
        <w:t>2019</w:t>
      </w:r>
      <w:r>
        <w:rPr>
          <w:color w:val="000000"/>
          <w:sz w:val="28"/>
          <w:szCs w:val="28"/>
          <w:lang w:eastAsia="en-US"/>
        </w:rPr>
        <w:t xml:space="preserve"> г.</w:t>
      </w:r>
      <w:r w:rsidRPr="00363E00">
        <w:rPr>
          <w:color w:val="000000"/>
          <w:sz w:val="28"/>
          <w:szCs w:val="28"/>
          <w:lang w:eastAsia="en-US"/>
        </w:rPr>
        <w:t xml:space="preserve"> № 646 </w:t>
      </w:r>
      <w:r>
        <w:rPr>
          <w:color w:val="000000"/>
          <w:sz w:val="28"/>
          <w:szCs w:val="28"/>
          <w:lang w:eastAsia="en-US"/>
        </w:rPr>
        <w:t>«</w:t>
      </w:r>
      <w:r w:rsidRPr="00363E00">
        <w:rPr>
          <w:color w:val="000000"/>
          <w:sz w:val="28"/>
          <w:szCs w:val="28"/>
          <w:lang w:eastAsia="en-US"/>
        </w:rPr>
        <w:t>О внесении изм</w:t>
      </w:r>
      <w:r>
        <w:rPr>
          <w:color w:val="000000"/>
          <w:sz w:val="28"/>
          <w:szCs w:val="28"/>
          <w:lang w:eastAsia="en-US"/>
        </w:rPr>
        <w:t>ене</w:t>
      </w:r>
      <w:r w:rsidRPr="00363E00">
        <w:rPr>
          <w:color w:val="000000"/>
          <w:sz w:val="28"/>
          <w:szCs w:val="28"/>
          <w:lang w:eastAsia="en-US"/>
        </w:rPr>
        <w:t>ний в решение С</w:t>
      </w:r>
      <w:r>
        <w:rPr>
          <w:color w:val="000000"/>
          <w:sz w:val="28"/>
          <w:szCs w:val="28"/>
          <w:lang w:eastAsia="en-US"/>
        </w:rPr>
        <w:t>оликамской городской Думы</w:t>
      </w:r>
      <w:r w:rsidRPr="00363E00">
        <w:rPr>
          <w:color w:val="000000"/>
          <w:sz w:val="28"/>
          <w:szCs w:val="28"/>
          <w:lang w:eastAsia="en-US"/>
        </w:rPr>
        <w:t xml:space="preserve"> от 30.09.2015 № 893 </w:t>
      </w:r>
      <w:r>
        <w:rPr>
          <w:color w:val="000000"/>
          <w:sz w:val="28"/>
          <w:szCs w:val="28"/>
          <w:lang w:eastAsia="en-US"/>
        </w:rPr>
        <w:t>«</w:t>
      </w:r>
      <w:r w:rsidRPr="00363E00">
        <w:rPr>
          <w:color w:val="000000"/>
          <w:sz w:val="28"/>
          <w:szCs w:val="28"/>
          <w:lang w:eastAsia="en-US"/>
        </w:rPr>
        <w:t>Об установлении земельного налога на территории С</w:t>
      </w:r>
      <w:r>
        <w:rPr>
          <w:color w:val="000000"/>
          <w:sz w:val="28"/>
          <w:szCs w:val="28"/>
          <w:lang w:eastAsia="en-US"/>
        </w:rPr>
        <w:t>оликамского городского округа».</w:t>
      </w:r>
    </w:p>
    <w:p w:rsidR="006D2D69" w:rsidRDefault="006D2D69" w:rsidP="005D3973">
      <w:pPr>
        <w:spacing w:line="360" w:lineRule="exact"/>
        <w:ind w:firstLine="708"/>
        <w:jc w:val="both"/>
        <w:rPr>
          <w:color w:val="000000"/>
          <w:sz w:val="28"/>
          <w:szCs w:val="28"/>
          <w:lang w:eastAsia="en-US"/>
        </w:rPr>
      </w:pPr>
      <w:r w:rsidRPr="00E45C86">
        <w:rPr>
          <w:color w:val="000000"/>
          <w:sz w:val="28"/>
          <w:szCs w:val="28"/>
          <w:lang w:eastAsia="en-US"/>
        </w:rPr>
        <w:t>решение С</w:t>
      </w:r>
      <w:r>
        <w:rPr>
          <w:color w:val="000000"/>
          <w:sz w:val="28"/>
          <w:szCs w:val="28"/>
          <w:lang w:eastAsia="en-US"/>
        </w:rPr>
        <w:t xml:space="preserve">оликамской городской Думы </w:t>
      </w:r>
      <w:r w:rsidRPr="00E45C86">
        <w:rPr>
          <w:color w:val="000000"/>
          <w:sz w:val="28"/>
          <w:szCs w:val="28"/>
          <w:lang w:eastAsia="en-US"/>
        </w:rPr>
        <w:t>от 22</w:t>
      </w:r>
      <w:r>
        <w:rPr>
          <w:color w:val="000000"/>
          <w:sz w:val="28"/>
          <w:szCs w:val="28"/>
          <w:lang w:eastAsia="en-US"/>
        </w:rPr>
        <w:t xml:space="preserve"> ноября </w:t>
      </w:r>
      <w:r w:rsidRPr="00E45C86">
        <w:rPr>
          <w:color w:val="000000"/>
          <w:sz w:val="28"/>
          <w:szCs w:val="28"/>
          <w:lang w:eastAsia="en-US"/>
        </w:rPr>
        <w:t>2017</w:t>
      </w:r>
      <w:r>
        <w:rPr>
          <w:color w:val="000000"/>
          <w:sz w:val="28"/>
          <w:szCs w:val="28"/>
          <w:lang w:eastAsia="en-US"/>
        </w:rPr>
        <w:t xml:space="preserve"> г.</w:t>
      </w:r>
      <w:r w:rsidRPr="00E45C86">
        <w:rPr>
          <w:color w:val="000000"/>
          <w:sz w:val="28"/>
          <w:szCs w:val="28"/>
          <w:lang w:eastAsia="en-US"/>
        </w:rPr>
        <w:t xml:space="preserve"> № 216 </w:t>
      </w:r>
      <w:r>
        <w:rPr>
          <w:color w:val="000000"/>
          <w:sz w:val="28"/>
          <w:szCs w:val="28"/>
          <w:lang w:eastAsia="en-US"/>
        </w:rPr>
        <w:t>«</w:t>
      </w:r>
      <w:r w:rsidRPr="00E45C86">
        <w:rPr>
          <w:color w:val="000000"/>
          <w:sz w:val="28"/>
          <w:szCs w:val="28"/>
          <w:lang w:eastAsia="en-US"/>
        </w:rPr>
        <w:t>О налоге на имущество физических лиц</w:t>
      </w:r>
      <w:r>
        <w:rPr>
          <w:color w:val="000000"/>
          <w:sz w:val="28"/>
          <w:szCs w:val="28"/>
          <w:lang w:eastAsia="en-US"/>
        </w:rPr>
        <w:t>»;</w:t>
      </w:r>
    </w:p>
    <w:p w:rsidR="006D2D69" w:rsidRDefault="006D2D69" w:rsidP="005D3973">
      <w:pPr>
        <w:spacing w:line="360" w:lineRule="exact"/>
        <w:ind w:firstLine="709"/>
        <w:jc w:val="both"/>
        <w:rPr>
          <w:sz w:val="28"/>
          <w:szCs w:val="28"/>
        </w:rPr>
      </w:pPr>
      <w:r w:rsidRPr="00C32ADD">
        <w:rPr>
          <w:bCs/>
          <w:spacing w:val="-4"/>
          <w:sz w:val="28"/>
          <w:szCs w:val="28"/>
        </w:rPr>
        <w:t xml:space="preserve">решение Думы Соликамского городского округа от 30.09.2020 № 776 «Об утверждении </w:t>
      </w:r>
      <w:r w:rsidRPr="00C32ADD">
        <w:rPr>
          <w:sz w:val="28"/>
          <w:szCs w:val="28"/>
        </w:rPr>
        <w:t>Прогнозного плана приватизации муниципального имущества Соликамского городского округа на очередной 2021 год и плановый период 2022-2023 годы</w:t>
      </w:r>
      <w:r>
        <w:rPr>
          <w:sz w:val="28"/>
          <w:szCs w:val="28"/>
        </w:rPr>
        <w:t>.</w:t>
      </w:r>
    </w:p>
    <w:p w:rsidR="006D2D69" w:rsidRDefault="006D2D69" w:rsidP="005D397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комиссией было рассмотрено и поддержано предложение Соликамского городского прокурора о необходимости внесения изменений в Положение о Контрольно-счетной палате Соликамского городского округа. </w:t>
      </w:r>
    </w:p>
    <w:p w:rsidR="006D2D69" w:rsidRPr="00050CE0" w:rsidRDefault="006D2D69" w:rsidP="005D397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CD6DB0">
        <w:rPr>
          <w:rFonts w:ascii="Times New Roman" w:hAnsi="Times New Roman"/>
          <w:sz w:val="28"/>
          <w:szCs w:val="28"/>
        </w:rPr>
        <w:t>В рамках основных направлений деятельности в 202</w:t>
      </w:r>
      <w:r>
        <w:rPr>
          <w:rFonts w:ascii="Times New Roman" w:hAnsi="Times New Roman"/>
          <w:sz w:val="28"/>
          <w:szCs w:val="28"/>
        </w:rPr>
        <w:t>1</w:t>
      </w:r>
      <w:r w:rsidRPr="00CD6DB0">
        <w:rPr>
          <w:rFonts w:ascii="Times New Roman" w:hAnsi="Times New Roman"/>
          <w:sz w:val="28"/>
          <w:szCs w:val="28"/>
        </w:rPr>
        <w:t xml:space="preserve"> году комиссией рассмотрены вопросы, связанные с формированием</w:t>
      </w:r>
      <w:r>
        <w:rPr>
          <w:rFonts w:ascii="Times New Roman" w:hAnsi="Times New Roman"/>
          <w:sz w:val="28"/>
          <w:szCs w:val="28"/>
        </w:rPr>
        <w:t xml:space="preserve"> проекта бюджета Соликамского городского округа, его утверждением</w:t>
      </w:r>
      <w:r w:rsidRPr="008A35FE">
        <w:rPr>
          <w:rFonts w:ascii="Times New Roman" w:hAnsi="Times New Roman"/>
          <w:sz w:val="28"/>
          <w:szCs w:val="28"/>
        </w:rPr>
        <w:t xml:space="preserve"> и исполнени</w:t>
      </w:r>
      <w:r>
        <w:rPr>
          <w:rFonts w:ascii="Times New Roman" w:hAnsi="Times New Roman"/>
          <w:sz w:val="28"/>
          <w:szCs w:val="28"/>
        </w:rPr>
        <w:t>ем</w:t>
      </w:r>
      <w:r w:rsidRPr="008A35FE">
        <w:rPr>
          <w:rFonts w:ascii="Times New Roman" w:hAnsi="Times New Roman"/>
          <w:sz w:val="28"/>
          <w:szCs w:val="28"/>
        </w:rPr>
        <w:t xml:space="preserve">, </w:t>
      </w:r>
      <w:r w:rsidRPr="00050CE0">
        <w:rPr>
          <w:rFonts w:ascii="Times New Roman" w:hAnsi="Times New Roman"/>
          <w:sz w:val="28"/>
          <w:szCs w:val="28"/>
        </w:rPr>
        <w:t>из них:</w:t>
      </w:r>
    </w:p>
    <w:p w:rsidR="006D2D69" w:rsidRPr="00050CE0" w:rsidRDefault="006D2D69" w:rsidP="005D397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050CE0">
        <w:rPr>
          <w:rFonts w:ascii="Times New Roman" w:hAnsi="Times New Roman"/>
          <w:sz w:val="28"/>
          <w:szCs w:val="28"/>
        </w:rPr>
        <w:t>внесение изменений в бюджет Соликамского городского округа на 20</w:t>
      </w:r>
      <w:r>
        <w:rPr>
          <w:rFonts w:ascii="Times New Roman" w:hAnsi="Times New Roman"/>
          <w:sz w:val="28"/>
          <w:szCs w:val="28"/>
        </w:rPr>
        <w:t>21</w:t>
      </w:r>
      <w:r w:rsidRPr="00050CE0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2 и 2023</w:t>
      </w:r>
      <w:r w:rsidRPr="00050CE0">
        <w:rPr>
          <w:rFonts w:ascii="Times New Roman" w:hAnsi="Times New Roman"/>
          <w:sz w:val="28"/>
          <w:szCs w:val="28"/>
        </w:rPr>
        <w:t xml:space="preserve"> годов - 1</w:t>
      </w:r>
      <w:r>
        <w:rPr>
          <w:rFonts w:ascii="Times New Roman" w:hAnsi="Times New Roman"/>
          <w:sz w:val="28"/>
          <w:szCs w:val="28"/>
        </w:rPr>
        <w:t>0</w:t>
      </w:r>
      <w:r w:rsidRPr="00050CE0">
        <w:rPr>
          <w:rFonts w:ascii="Times New Roman" w:hAnsi="Times New Roman"/>
          <w:sz w:val="28"/>
          <w:szCs w:val="28"/>
        </w:rPr>
        <w:t xml:space="preserve"> вопросов;</w:t>
      </w:r>
    </w:p>
    <w:p w:rsidR="006D2D69" w:rsidRPr="00050CE0" w:rsidRDefault="006D2D69" w:rsidP="005D397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050CE0">
        <w:rPr>
          <w:rFonts w:ascii="Times New Roman" w:hAnsi="Times New Roman"/>
          <w:sz w:val="28"/>
          <w:szCs w:val="28"/>
        </w:rPr>
        <w:t>утверждение бюджета Соликамского городского округа на 202</w:t>
      </w:r>
      <w:r>
        <w:rPr>
          <w:rFonts w:ascii="Times New Roman" w:hAnsi="Times New Roman"/>
          <w:sz w:val="28"/>
          <w:szCs w:val="28"/>
        </w:rPr>
        <w:t>2</w:t>
      </w:r>
      <w:r w:rsidRPr="00050CE0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050CE0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050CE0">
        <w:rPr>
          <w:rFonts w:ascii="Times New Roman" w:hAnsi="Times New Roman"/>
          <w:sz w:val="28"/>
          <w:szCs w:val="28"/>
        </w:rPr>
        <w:t xml:space="preserve"> годов </w:t>
      </w:r>
      <w:r>
        <w:rPr>
          <w:rFonts w:ascii="Times New Roman" w:hAnsi="Times New Roman"/>
          <w:sz w:val="28"/>
          <w:szCs w:val="28"/>
        </w:rPr>
        <w:t>– 1 вопрос;</w:t>
      </w:r>
    </w:p>
    <w:p w:rsidR="006D2D69" w:rsidRPr="00050CE0" w:rsidRDefault="006D2D69" w:rsidP="005D397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050CE0">
        <w:rPr>
          <w:rFonts w:ascii="Times New Roman" w:hAnsi="Times New Roman"/>
          <w:sz w:val="28"/>
          <w:szCs w:val="28"/>
        </w:rPr>
        <w:t>рассмотрение отчет</w:t>
      </w:r>
      <w:r>
        <w:rPr>
          <w:rFonts w:ascii="Times New Roman" w:hAnsi="Times New Roman"/>
          <w:sz w:val="28"/>
          <w:szCs w:val="28"/>
        </w:rPr>
        <w:t>а</w:t>
      </w:r>
      <w:r w:rsidRPr="00050CE0">
        <w:rPr>
          <w:rFonts w:ascii="Times New Roman" w:hAnsi="Times New Roman"/>
          <w:sz w:val="28"/>
          <w:szCs w:val="28"/>
        </w:rPr>
        <w:t xml:space="preserve"> об исполнении бюджета </w:t>
      </w:r>
      <w:r>
        <w:rPr>
          <w:rFonts w:ascii="Times New Roman" w:hAnsi="Times New Roman"/>
          <w:sz w:val="28"/>
          <w:szCs w:val="28"/>
        </w:rPr>
        <w:t xml:space="preserve">Соликамского городского округа </w:t>
      </w:r>
      <w:r w:rsidRPr="00050CE0">
        <w:rPr>
          <w:rFonts w:ascii="Times New Roman" w:hAnsi="Times New Roman"/>
          <w:sz w:val="28"/>
          <w:szCs w:val="28"/>
        </w:rPr>
        <w:t xml:space="preserve">за отчетный финансовый год – </w:t>
      </w:r>
      <w:r>
        <w:rPr>
          <w:rFonts w:ascii="Times New Roman" w:hAnsi="Times New Roman"/>
          <w:sz w:val="28"/>
          <w:szCs w:val="28"/>
        </w:rPr>
        <w:t>1 вопрос</w:t>
      </w:r>
      <w:r w:rsidRPr="00050CE0">
        <w:rPr>
          <w:rFonts w:ascii="Times New Roman" w:hAnsi="Times New Roman"/>
          <w:sz w:val="28"/>
          <w:szCs w:val="28"/>
        </w:rPr>
        <w:t xml:space="preserve">; </w:t>
      </w:r>
    </w:p>
    <w:p w:rsidR="006D2D69" w:rsidRPr="00050CE0" w:rsidRDefault="006D2D69" w:rsidP="005D397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Pr="00050CE0">
        <w:rPr>
          <w:rFonts w:ascii="Times New Roman" w:hAnsi="Times New Roman"/>
          <w:sz w:val="28"/>
          <w:szCs w:val="28"/>
        </w:rPr>
        <w:t>рассмотрение информации об исполнении бюджета Соликамского городского округа за 1 квартал, 1 полугодие, 9 месяцев 20</w:t>
      </w:r>
      <w:r>
        <w:rPr>
          <w:rFonts w:ascii="Times New Roman" w:hAnsi="Times New Roman"/>
          <w:sz w:val="28"/>
          <w:szCs w:val="28"/>
        </w:rPr>
        <w:t>21</w:t>
      </w:r>
      <w:r w:rsidRPr="00050CE0">
        <w:rPr>
          <w:rFonts w:ascii="Times New Roman" w:hAnsi="Times New Roman"/>
          <w:sz w:val="28"/>
          <w:szCs w:val="28"/>
        </w:rPr>
        <w:t xml:space="preserve"> года – 3 вопроса;</w:t>
      </w:r>
    </w:p>
    <w:p w:rsidR="006D2D69" w:rsidRPr="00050CE0" w:rsidRDefault="006D2D69" w:rsidP="005D397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 w:rsidRPr="00050CE0">
        <w:rPr>
          <w:rFonts w:ascii="Times New Roman" w:hAnsi="Times New Roman"/>
          <w:sz w:val="28"/>
          <w:szCs w:val="28"/>
        </w:rPr>
        <w:t>организация и проведение публичных слушаний:</w:t>
      </w:r>
    </w:p>
    <w:p w:rsidR="006D2D69" w:rsidRPr="00050CE0" w:rsidRDefault="006D2D69" w:rsidP="005D3973">
      <w:pPr>
        <w:spacing w:line="360" w:lineRule="exact"/>
        <w:ind w:firstLine="709"/>
        <w:jc w:val="both"/>
        <w:rPr>
          <w:sz w:val="28"/>
          <w:szCs w:val="28"/>
        </w:rPr>
      </w:pPr>
      <w:r w:rsidRPr="00050CE0">
        <w:rPr>
          <w:sz w:val="28"/>
          <w:szCs w:val="28"/>
        </w:rPr>
        <w:t>назначение публичных слушаний:</w:t>
      </w:r>
    </w:p>
    <w:p w:rsidR="006D2D69" w:rsidRDefault="006D2D69" w:rsidP="005D3973">
      <w:pPr>
        <w:spacing w:line="360" w:lineRule="exact"/>
        <w:ind w:firstLine="709"/>
        <w:jc w:val="both"/>
        <w:rPr>
          <w:sz w:val="28"/>
          <w:szCs w:val="28"/>
        </w:rPr>
      </w:pPr>
      <w:r w:rsidRPr="00FF308A">
        <w:rPr>
          <w:sz w:val="28"/>
          <w:szCs w:val="28"/>
        </w:rPr>
        <w:t>по отчет</w:t>
      </w:r>
      <w:r>
        <w:rPr>
          <w:sz w:val="28"/>
          <w:szCs w:val="28"/>
        </w:rPr>
        <w:t>у</w:t>
      </w:r>
      <w:r w:rsidRPr="00FF308A">
        <w:rPr>
          <w:sz w:val="28"/>
          <w:szCs w:val="28"/>
        </w:rPr>
        <w:t xml:space="preserve"> об исполнении бюджет</w:t>
      </w:r>
      <w:r>
        <w:rPr>
          <w:sz w:val="28"/>
          <w:szCs w:val="28"/>
        </w:rPr>
        <w:t>а</w:t>
      </w:r>
      <w:r w:rsidRPr="00FF308A">
        <w:rPr>
          <w:sz w:val="28"/>
          <w:szCs w:val="28"/>
        </w:rPr>
        <w:t xml:space="preserve"> Соликамского городского округа, за 20</w:t>
      </w:r>
      <w:r>
        <w:rPr>
          <w:sz w:val="28"/>
          <w:szCs w:val="28"/>
        </w:rPr>
        <w:t>20</w:t>
      </w:r>
      <w:r w:rsidRPr="00FF308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– 1 вопрос;</w:t>
      </w:r>
    </w:p>
    <w:p w:rsidR="006D2D69" w:rsidRDefault="006D2D69" w:rsidP="005D3973">
      <w:pPr>
        <w:spacing w:line="360" w:lineRule="exact"/>
        <w:ind w:firstLine="709"/>
        <w:jc w:val="both"/>
        <w:rPr>
          <w:sz w:val="28"/>
          <w:szCs w:val="28"/>
        </w:rPr>
      </w:pPr>
      <w:r w:rsidRPr="00090483">
        <w:rPr>
          <w:sz w:val="28"/>
          <w:szCs w:val="28"/>
        </w:rPr>
        <w:t xml:space="preserve">по проекту решения </w:t>
      </w:r>
      <w:r>
        <w:rPr>
          <w:sz w:val="28"/>
          <w:szCs w:val="28"/>
        </w:rPr>
        <w:t>Думы Соликамского городского</w:t>
      </w:r>
      <w:r w:rsidRPr="00090483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Pr="00090483">
        <w:rPr>
          <w:sz w:val="28"/>
          <w:szCs w:val="28"/>
        </w:rPr>
        <w:t xml:space="preserve"> «О бюджете Солика</w:t>
      </w:r>
      <w:r>
        <w:rPr>
          <w:sz w:val="28"/>
          <w:szCs w:val="28"/>
        </w:rPr>
        <w:t>мского городского округа на 2022 год и плановый период 2023 и 2024 годов» - 1 вопрос;</w:t>
      </w:r>
    </w:p>
    <w:p w:rsidR="006D2D69" w:rsidRDefault="006D2D69" w:rsidP="005D397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публичных слушаний:</w:t>
      </w:r>
    </w:p>
    <w:p w:rsidR="006D2D69" w:rsidRDefault="006D2D69" w:rsidP="005D3973">
      <w:pPr>
        <w:spacing w:line="360" w:lineRule="exact"/>
        <w:ind w:firstLine="709"/>
        <w:jc w:val="both"/>
        <w:rPr>
          <w:sz w:val="28"/>
          <w:szCs w:val="28"/>
        </w:rPr>
      </w:pPr>
      <w:r w:rsidRPr="00FF308A">
        <w:rPr>
          <w:sz w:val="28"/>
          <w:szCs w:val="28"/>
        </w:rPr>
        <w:lastRenderedPageBreak/>
        <w:t>по отчет</w:t>
      </w:r>
      <w:r>
        <w:rPr>
          <w:sz w:val="28"/>
          <w:szCs w:val="28"/>
        </w:rPr>
        <w:t>у</w:t>
      </w:r>
      <w:r w:rsidRPr="00FF308A">
        <w:rPr>
          <w:sz w:val="28"/>
          <w:szCs w:val="28"/>
        </w:rPr>
        <w:t xml:space="preserve"> об исполнении бюджет</w:t>
      </w:r>
      <w:r>
        <w:rPr>
          <w:sz w:val="28"/>
          <w:szCs w:val="28"/>
        </w:rPr>
        <w:t>а</w:t>
      </w:r>
      <w:r w:rsidRPr="00FF308A">
        <w:rPr>
          <w:sz w:val="28"/>
          <w:szCs w:val="28"/>
        </w:rPr>
        <w:t xml:space="preserve"> Соликамского городского округа за 20</w:t>
      </w:r>
      <w:r>
        <w:rPr>
          <w:sz w:val="28"/>
          <w:szCs w:val="28"/>
        </w:rPr>
        <w:t>20</w:t>
      </w:r>
      <w:r w:rsidRPr="00FF308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– 1 вопрос;</w:t>
      </w:r>
    </w:p>
    <w:p w:rsidR="006D2D69" w:rsidRDefault="006D2D69" w:rsidP="005D3973">
      <w:pPr>
        <w:spacing w:line="360" w:lineRule="exact"/>
        <w:ind w:firstLine="709"/>
        <w:jc w:val="both"/>
        <w:rPr>
          <w:sz w:val="28"/>
          <w:szCs w:val="28"/>
        </w:rPr>
      </w:pPr>
      <w:r w:rsidRPr="00712F5F">
        <w:rPr>
          <w:sz w:val="28"/>
          <w:szCs w:val="28"/>
        </w:rPr>
        <w:t xml:space="preserve">по проекту решения </w:t>
      </w:r>
      <w:r>
        <w:rPr>
          <w:sz w:val="28"/>
          <w:szCs w:val="28"/>
        </w:rPr>
        <w:t>Думы Соликамского</w:t>
      </w:r>
      <w:r w:rsidRPr="00712F5F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712F5F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 «</w:t>
      </w:r>
      <w:r w:rsidRPr="00090483">
        <w:rPr>
          <w:sz w:val="28"/>
          <w:szCs w:val="28"/>
        </w:rPr>
        <w:t>О бюджете Солика</w:t>
      </w:r>
      <w:r>
        <w:rPr>
          <w:sz w:val="28"/>
          <w:szCs w:val="28"/>
        </w:rPr>
        <w:t>мского городского округа на 2022 год и плановый период 2023 и 2024</w:t>
      </w:r>
      <w:r w:rsidRPr="00090483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- 1 вопрос.</w:t>
      </w:r>
    </w:p>
    <w:p w:rsidR="006D2D69" w:rsidRDefault="006D2D69" w:rsidP="005D397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91FE8">
        <w:rPr>
          <w:sz w:val="28"/>
          <w:szCs w:val="28"/>
        </w:rPr>
        <w:t>В рамках контрольных полномочий комиссией рассмотрены отчеты о деятельности за 20</w:t>
      </w:r>
      <w:r>
        <w:rPr>
          <w:sz w:val="28"/>
          <w:szCs w:val="28"/>
        </w:rPr>
        <w:t>20</w:t>
      </w:r>
      <w:r w:rsidRPr="00591FE8">
        <w:rPr>
          <w:sz w:val="28"/>
          <w:szCs w:val="28"/>
        </w:rPr>
        <w:t xml:space="preserve"> год главы </w:t>
      </w:r>
      <w:r>
        <w:rPr>
          <w:sz w:val="28"/>
          <w:szCs w:val="28"/>
        </w:rPr>
        <w:t>городского округа главы администрации Соликамского городского округа</w:t>
      </w:r>
      <w:r w:rsidRPr="00591FE8">
        <w:rPr>
          <w:sz w:val="28"/>
          <w:szCs w:val="28"/>
        </w:rPr>
        <w:t xml:space="preserve"> о результатах его деятельности, деятельности администрации </w:t>
      </w:r>
      <w:r>
        <w:rPr>
          <w:sz w:val="28"/>
          <w:szCs w:val="28"/>
        </w:rPr>
        <w:t>Соликамского городского округа</w:t>
      </w:r>
      <w:r w:rsidRPr="00591FE8">
        <w:rPr>
          <w:sz w:val="28"/>
          <w:szCs w:val="28"/>
        </w:rPr>
        <w:t>, Думы</w:t>
      </w:r>
      <w:r>
        <w:rPr>
          <w:sz w:val="28"/>
          <w:szCs w:val="28"/>
        </w:rPr>
        <w:t xml:space="preserve"> Соликамского городского округа</w:t>
      </w:r>
      <w:r w:rsidRPr="00591FE8">
        <w:rPr>
          <w:sz w:val="28"/>
          <w:szCs w:val="28"/>
        </w:rPr>
        <w:t>, Контрольно-счетной палаты Соликамского городского округа</w:t>
      </w:r>
      <w:r>
        <w:rPr>
          <w:sz w:val="28"/>
          <w:szCs w:val="28"/>
        </w:rPr>
        <w:t>,</w:t>
      </w:r>
      <w:r w:rsidRPr="00591FE8">
        <w:rPr>
          <w:sz w:val="28"/>
          <w:szCs w:val="28"/>
        </w:rPr>
        <w:t xml:space="preserve"> </w:t>
      </w:r>
      <w:r w:rsidRPr="00501B45">
        <w:rPr>
          <w:sz w:val="28"/>
          <w:szCs w:val="28"/>
        </w:rPr>
        <w:t>о реализации Стратегии социально-экономического развития Соликамского</w:t>
      </w:r>
      <w:r>
        <w:rPr>
          <w:sz w:val="28"/>
          <w:szCs w:val="28"/>
        </w:rPr>
        <w:t xml:space="preserve"> городского округа до 2030 года за 2020 год, информации о </w:t>
      </w:r>
      <w:r w:rsidRPr="00C95936">
        <w:rPr>
          <w:sz w:val="28"/>
          <w:szCs w:val="28"/>
        </w:rPr>
        <w:t>выполнени</w:t>
      </w:r>
      <w:r>
        <w:rPr>
          <w:sz w:val="28"/>
          <w:szCs w:val="28"/>
        </w:rPr>
        <w:t>е</w:t>
      </w:r>
      <w:r w:rsidRPr="00C9593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ых </w:t>
      </w:r>
      <w:r w:rsidRPr="00C95936">
        <w:rPr>
          <w:sz w:val="28"/>
          <w:szCs w:val="28"/>
        </w:rPr>
        <w:t xml:space="preserve"> программ «</w:t>
      </w:r>
      <w:r w:rsidRPr="00B01EC3">
        <w:rPr>
          <w:sz w:val="28"/>
          <w:szCs w:val="28"/>
        </w:rPr>
        <w:t>Экономическое развитие Соликамского городского округа»</w:t>
      </w:r>
      <w:r>
        <w:rPr>
          <w:sz w:val="28"/>
          <w:szCs w:val="28"/>
        </w:rPr>
        <w:t xml:space="preserve"> и </w:t>
      </w:r>
      <w:r w:rsidRPr="00B01EC3">
        <w:rPr>
          <w:sz w:val="28"/>
          <w:szCs w:val="28"/>
        </w:rPr>
        <w:t>«Ресурсное обеспечение деятельности органов местного самоуправления Соликамского городского округа» в  2020 году</w:t>
      </w:r>
      <w:r>
        <w:rPr>
          <w:sz w:val="28"/>
          <w:szCs w:val="28"/>
        </w:rPr>
        <w:t>.</w:t>
      </w:r>
    </w:p>
    <w:p w:rsidR="006D2D69" w:rsidRDefault="006D2D69" w:rsidP="005D3973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91FE8">
        <w:rPr>
          <w:sz w:val="28"/>
          <w:szCs w:val="28"/>
        </w:rPr>
        <w:t xml:space="preserve"> Кроме этого, комиссией ежеквартально рассматривалась информация  администрации Соликамского городского</w:t>
      </w:r>
      <w:r w:rsidRPr="00D03988">
        <w:rPr>
          <w:sz w:val="28"/>
          <w:szCs w:val="28"/>
        </w:rPr>
        <w:t xml:space="preserve"> округа об исполнении решени</w:t>
      </w:r>
      <w:r>
        <w:rPr>
          <w:sz w:val="28"/>
          <w:szCs w:val="28"/>
        </w:rPr>
        <w:t>й</w:t>
      </w:r>
      <w:r w:rsidRPr="00D03988">
        <w:rPr>
          <w:sz w:val="28"/>
          <w:szCs w:val="28"/>
        </w:rPr>
        <w:t xml:space="preserve">  Соликамской городской Думы от 28</w:t>
      </w:r>
      <w:r>
        <w:rPr>
          <w:sz w:val="28"/>
          <w:szCs w:val="28"/>
        </w:rPr>
        <w:t xml:space="preserve"> марта </w:t>
      </w:r>
      <w:r w:rsidRPr="00D03988">
        <w:rPr>
          <w:sz w:val="28"/>
          <w:szCs w:val="28"/>
        </w:rPr>
        <w:t>2018</w:t>
      </w:r>
      <w:r>
        <w:rPr>
          <w:sz w:val="28"/>
          <w:szCs w:val="28"/>
        </w:rPr>
        <w:t xml:space="preserve"> г.</w:t>
      </w:r>
      <w:r w:rsidRPr="00D03988">
        <w:rPr>
          <w:sz w:val="28"/>
          <w:szCs w:val="28"/>
        </w:rPr>
        <w:t xml:space="preserve"> № 279 «О рекомендациях Соликамской городской Думы»</w:t>
      </w:r>
      <w:r>
        <w:rPr>
          <w:sz w:val="28"/>
          <w:szCs w:val="28"/>
        </w:rPr>
        <w:t xml:space="preserve">, от </w:t>
      </w:r>
      <w:r w:rsidRPr="00D03988">
        <w:rPr>
          <w:sz w:val="28"/>
          <w:szCs w:val="28"/>
        </w:rPr>
        <w:t xml:space="preserve"> 29</w:t>
      </w:r>
      <w:r>
        <w:rPr>
          <w:sz w:val="28"/>
          <w:szCs w:val="28"/>
        </w:rPr>
        <w:t xml:space="preserve"> мая </w:t>
      </w:r>
      <w:r w:rsidRPr="00D03988">
        <w:rPr>
          <w:sz w:val="28"/>
          <w:szCs w:val="28"/>
        </w:rPr>
        <w:t>2019</w:t>
      </w:r>
      <w:r>
        <w:rPr>
          <w:sz w:val="28"/>
          <w:szCs w:val="28"/>
        </w:rPr>
        <w:t xml:space="preserve"> г.</w:t>
      </w:r>
      <w:r w:rsidRPr="00D03988">
        <w:rPr>
          <w:sz w:val="28"/>
          <w:szCs w:val="28"/>
        </w:rPr>
        <w:t xml:space="preserve"> № 554 «О рекомендациях Соликамской городской Думы</w:t>
      </w:r>
      <w:r>
        <w:rPr>
          <w:sz w:val="28"/>
          <w:szCs w:val="28"/>
        </w:rPr>
        <w:t>». Исполненные рекомендации снимались с контроля Думой Соликамского городского округа.</w:t>
      </w:r>
    </w:p>
    <w:p w:rsidR="006D2D69" w:rsidRDefault="006D2D69" w:rsidP="005D397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2021 году комиссией проанализированы о</w:t>
      </w:r>
      <w:r w:rsidRPr="008A35FE">
        <w:rPr>
          <w:sz w:val="28"/>
          <w:szCs w:val="28"/>
        </w:rPr>
        <w:t>тчеты Контрольно-счетной палаты о результатах контрольных мероприятий за 20</w:t>
      </w:r>
      <w:r>
        <w:rPr>
          <w:sz w:val="28"/>
          <w:szCs w:val="28"/>
        </w:rPr>
        <w:t>20</w:t>
      </w:r>
      <w:r w:rsidRPr="008A35FE">
        <w:rPr>
          <w:sz w:val="28"/>
          <w:szCs w:val="28"/>
        </w:rPr>
        <w:t xml:space="preserve"> год</w:t>
      </w:r>
      <w:r>
        <w:rPr>
          <w:sz w:val="28"/>
          <w:szCs w:val="28"/>
        </w:rPr>
        <w:t>,</w:t>
      </w:r>
      <w:r w:rsidRPr="008A35FE">
        <w:rPr>
          <w:sz w:val="28"/>
          <w:szCs w:val="28"/>
        </w:rPr>
        <w:t xml:space="preserve"> и принято решение  </w:t>
      </w:r>
      <w:r>
        <w:rPr>
          <w:sz w:val="28"/>
          <w:szCs w:val="28"/>
        </w:rPr>
        <w:t xml:space="preserve">Думы </w:t>
      </w:r>
      <w:r w:rsidRPr="008A35FE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31 марта 2021 г. </w:t>
      </w:r>
      <w:r w:rsidRPr="008A35FE">
        <w:rPr>
          <w:sz w:val="28"/>
          <w:szCs w:val="28"/>
        </w:rPr>
        <w:t xml:space="preserve"> </w:t>
      </w:r>
      <w:r w:rsidRPr="00236E50">
        <w:rPr>
          <w:sz w:val="28"/>
          <w:szCs w:val="28"/>
        </w:rPr>
        <w:t xml:space="preserve">№ </w:t>
      </w:r>
      <w:r>
        <w:rPr>
          <w:sz w:val="28"/>
          <w:szCs w:val="28"/>
        </w:rPr>
        <w:t>879</w:t>
      </w:r>
      <w:r w:rsidRPr="00236E50">
        <w:rPr>
          <w:sz w:val="28"/>
          <w:szCs w:val="28"/>
        </w:rPr>
        <w:t xml:space="preserve"> «Об информации постоянной депутатской комиссии по экономической политике и бюджету </w:t>
      </w:r>
      <w:r>
        <w:rPr>
          <w:sz w:val="28"/>
          <w:szCs w:val="28"/>
        </w:rPr>
        <w:t>Думы Соликамского городского округа</w:t>
      </w:r>
      <w:r w:rsidRPr="00236E50">
        <w:rPr>
          <w:sz w:val="28"/>
          <w:szCs w:val="28"/>
        </w:rPr>
        <w:t xml:space="preserve"> о результатах контрольных мероприятий, проведенных Контрольно-счетной палатой Соликамского городского округа за 20</w:t>
      </w:r>
      <w:r>
        <w:rPr>
          <w:sz w:val="28"/>
          <w:szCs w:val="28"/>
        </w:rPr>
        <w:t>20</w:t>
      </w:r>
      <w:r w:rsidRPr="00236E50">
        <w:rPr>
          <w:sz w:val="28"/>
          <w:szCs w:val="28"/>
        </w:rPr>
        <w:t xml:space="preserve"> год»</w:t>
      </w:r>
      <w:r>
        <w:rPr>
          <w:sz w:val="28"/>
          <w:szCs w:val="28"/>
        </w:rPr>
        <w:t>.</w:t>
      </w:r>
    </w:p>
    <w:p w:rsidR="006D2D69" w:rsidRPr="008A35FE" w:rsidRDefault="006D2D69" w:rsidP="005D397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периоде рассмотрены </w:t>
      </w:r>
      <w:r w:rsidRPr="005E4DEE">
        <w:rPr>
          <w:sz w:val="28"/>
          <w:szCs w:val="28"/>
        </w:rPr>
        <w:t>финансовый отчет Территориальной избирательной комиссии Соликамского городского округа о поступлении и расходовании средств местного бюджета, выделенных на подготовку и проведение выборов депутатов Думы Соликамского городского округа седьмого созыва, и 1</w:t>
      </w:r>
      <w:r>
        <w:rPr>
          <w:sz w:val="28"/>
          <w:szCs w:val="28"/>
        </w:rPr>
        <w:t>1</w:t>
      </w:r>
      <w:r w:rsidRPr="005E4DEE">
        <w:rPr>
          <w:sz w:val="28"/>
          <w:szCs w:val="28"/>
        </w:rPr>
        <w:t xml:space="preserve"> отчетов Контрольно</w:t>
      </w:r>
      <w:r w:rsidRPr="008A35FE">
        <w:rPr>
          <w:sz w:val="28"/>
          <w:szCs w:val="28"/>
        </w:rPr>
        <w:t>-счетной палаты Соликамского городского округа</w:t>
      </w:r>
      <w:r>
        <w:rPr>
          <w:sz w:val="28"/>
          <w:szCs w:val="28"/>
        </w:rPr>
        <w:t>, в частности</w:t>
      </w:r>
      <w:r w:rsidRPr="008A35FE">
        <w:rPr>
          <w:sz w:val="28"/>
          <w:szCs w:val="28"/>
        </w:rPr>
        <w:t xml:space="preserve">: </w:t>
      </w:r>
    </w:p>
    <w:p w:rsidR="006D2D69" w:rsidRPr="0080410E" w:rsidRDefault="006D2D69" w:rsidP="005D397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80410E">
        <w:rPr>
          <w:rFonts w:ascii="Times New Roman" w:hAnsi="Times New Roman"/>
          <w:bCs/>
          <w:sz w:val="28"/>
          <w:szCs w:val="28"/>
        </w:rPr>
        <w:t xml:space="preserve">по проверке </w:t>
      </w:r>
      <w:r w:rsidRPr="0080410E">
        <w:rPr>
          <w:rFonts w:ascii="Times New Roman" w:hAnsi="Times New Roman"/>
          <w:sz w:val="28"/>
          <w:szCs w:val="28"/>
        </w:rPr>
        <w:t>целевого и эффективного расходования средств бюджета на создание виртуального концертного зала в Соликамском городском округе, реализуемого в рамках  национального проекта «Культура» (федеральный проект «Цифровизация услуг и формирование информационного пространства в сфере культуры» (Цифровая культура);</w:t>
      </w:r>
    </w:p>
    <w:p w:rsidR="006D2D69" w:rsidRPr="00EB1A6B" w:rsidRDefault="006D2D69" w:rsidP="005D397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80410E">
        <w:rPr>
          <w:rFonts w:ascii="Times New Roman" w:hAnsi="Times New Roman"/>
          <w:sz w:val="28"/>
          <w:szCs w:val="28"/>
        </w:rPr>
        <w:lastRenderedPageBreak/>
        <w:t xml:space="preserve">по проверке финансово-хозяйственной деятельности МБУ «Управление по </w:t>
      </w:r>
      <w:r w:rsidRPr="00EB1A6B">
        <w:rPr>
          <w:rFonts w:ascii="Times New Roman" w:hAnsi="Times New Roman"/>
          <w:sz w:val="28"/>
          <w:szCs w:val="28"/>
        </w:rPr>
        <w:t>ремонту, строительству и инженерной инфраструктуре Соликамского городского округа» за 2019 год, 9 месяцев 2020 года;</w:t>
      </w:r>
    </w:p>
    <w:p w:rsidR="006D2D69" w:rsidRPr="00EB1A6B" w:rsidRDefault="006D2D69" w:rsidP="005D397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EB1A6B">
        <w:rPr>
          <w:rFonts w:ascii="Times New Roman" w:hAnsi="Times New Roman"/>
          <w:sz w:val="28"/>
          <w:szCs w:val="28"/>
        </w:rPr>
        <w:t>по проверке целевого и эффективного расходования средств бюджета Соликамского городского округа, направленных на предоставление субсидий Соликамской городской общественной организации ветеранов войны, труда, Вооруженных сил и правоохранительных органов и Соликамской городской  общественной организации «Луч» за 2020 год;</w:t>
      </w:r>
    </w:p>
    <w:p w:rsidR="006D2D69" w:rsidRPr="0080410E" w:rsidRDefault="006D2D69" w:rsidP="005D397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80410E">
        <w:rPr>
          <w:rFonts w:ascii="Times New Roman" w:hAnsi="Times New Roman"/>
          <w:sz w:val="28"/>
          <w:szCs w:val="28"/>
        </w:rPr>
        <w:t>по проверке финансово-хозяйственной деятельности Бизнес-инкубатора «</w:t>
      </w:r>
      <w:proofErr w:type="spellStart"/>
      <w:r w:rsidRPr="0080410E">
        <w:rPr>
          <w:rFonts w:ascii="Times New Roman" w:hAnsi="Times New Roman"/>
          <w:sz w:val="28"/>
          <w:szCs w:val="28"/>
        </w:rPr>
        <w:t>Верхнекамье</w:t>
      </w:r>
      <w:proofErr w:type="spellEnd"/>
      <w:r w:rsidRPr="0080410E">
        <w:rPr>
          <w:rFonts w:ascii="Times New Roman" w:hAnsi="Times New Roman"/>
          <w:sz w:val="28"/>
          <w:szCs w:val="28"/>
        </w:rPr>
        <w:t>» за 2020 год;</w:t>
      </w:r>
    </w:p>
    <w:p w:rsidR="006D2D69" w:rsidRPr="0080410E" w:rsidRDefault="006D2D69" w:rsidP="005D397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0410E">
        <w:rPr>
          <w:rFonts w:ascii="Times New Roman" w:hAnsi="Times New Roman"/>
          <w:bCs/>
          <w:sz w:val="28"/>
          <w:szCs w:val="28"/>
        </w:rPr>
        <w:t>по проверке исполнения контрактов на текущее содержание автомобильных дорог и элементов благоустройства за 2020 год;</w:t>
      </w:r>
    </w:p>
    <w:p w:rsidR="006D2D69" w:rsidRPr="0080410E" w:rsidRDefault="006D2D69" w:rsidP="005D397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0410E">
        <w:rPr>
          <w:rFonts w:ascii="Times New Roman" w:hAnsi="Times New Roman"/>
          <w:bCs/>
          <w:sz w:val="28"/>
          <w:szCs w:val="28"/>
        </w:rPr>
        <w:t>по проверке финансово-хозяйственной деятельности муниципального унитарного предприятия Соликамского городского округа «Городские коммунальные электрические сети» за 2020 год;</w:t>
      </w:r>
    </w:p>
    <w:p w:rsidR="006D2D69" w:rsidRPr="0080410E" w:rsidRDefault="006D2D69" w:rsidP="005D397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0410E">
        <w:rPr>
          <w:rFonts w:ascii="Times New Roman" w:hAnsi="Times New Roman"/>
          <w:bCs/>
          <w:sz w:val="28"/>
          <w:szCs w:val="28"/>
        </w:rPr>
        <w:t>по проверке осуществления контроля за соблюдением порядка определения размера и предоставления субсидий из бюджета Соликамского городского округа на возмещение затрат хозяйствующим субъектам на ремонт ветхого жилья;</w:t>
      </w:r>
    </w:p>
    <w:p w:rsidR="006D2D69" w:rsidRPr="0080410E" w:rsidRDefault="006D2D69" w:rsidP="005D397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80410E">
        <w:rPr>
          <w:rFonts w:ascii="Times New Roman" w:hAnsi="Times New Roman"/>
          <w:sz w:val="28"/>
          <w:szCs w:val="28"/>
        </w:rPr>
        <w:t>по проверке исполнения подрядчиком обязательств по муниципальным контрактам на выполнение работ по строительству и устройству спортивных площадок и стадионов;</w:t>
      </w:r>
    </w:p>
    <w:p w:rsidR="006D2D69" w:rsidRPr="0080410E" w:rsidRDefault="006D2D69" w:rsidP="005D397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80410E">
        <w:rPr>
          <w:rFonts w:ascii="Times New Roman" w:hAnsi="Times New Roman"/>
          <w:sz w:val="28"/>
          <w:szCs w:val="28"/>
        </w:rPr>
        <w:t>по проверке целевого и эффективного расходования средств бюджета на разработку Генерального плана Соликамского городского округа;</w:t>
      </w:r>
    </w:p>
    <w:p w:rsidR="006D2D69" w:rsidRPr="0080410E" w:rsidRDefault="006D2D69" w:rsidP="005D397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80410E">
        <w:rPr>
          <w:rFonts w:ascii="Times New Roman" w:hAnsi="Times New Roman"/>
          <w:sz w:val="28"/>
          <w:szCs w:val="28"/>
        </w:rPr>
        <w:t>по проверке исполнения подрядчиками гарантийных обязательств по выполненным ремонтным работам в образовательных учреждениях Соликамского городского округа;</w:t>
      </w:r>
    </w:p>
    <w:p w:rsidR="006D2D69" w:rsidRPr="0080410E" w:rsidRDefault="006D2D69" w:rsidP="005D397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80410E">
        <w:rPr>
          <w:rFonts w:ascii="Times New Roman" w:hAnsi="Times New Roman"/>
          <w:sz w:val="28"/>
          <w:szCs w:val="28"/>
        </w:rPr>
        <w:t>по проверке деятельности управления имущественных отношений администрации г. Соликамска по распоряжению и контролю за использованием имущества муниципальной казны, в том числе переданного в аренду.</w:t>
      </w:r>
    </w:p>
    <w:p w:rsidR="006D2D69" w:rsidRPr="00C16FF1" w:rsidRDefault="006D2D69" w:rsidP="005D397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компетенцией, а также в рамках контроля в 2021 году </w:t>
      </w:r>
      <w:r w:rsidRPr="00C16FF1">
        <w:rPr>
          <w:rFonts w:ascii="Times New Roman" w:hAnsi="Times New Roman"/>
          <w:sz w:val="28"/>
          <w:szCs w:val="28"/>
        </w:rPr>
        <w:t>комиссией рассматривались следующие вопросы:</w:t>
      </w:r>
    </w:p>
    <w:p w:rsidR="006D2D69" w:rsidRPr="00C16FF1" w:rsidRDefault="006D2D69" w:rsidP="005D397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C16FF1">
        <w:rPr>
          <w:rFonts w:ascii="Times New Roman" w:hAnsi="Times New Roman"/>
          <w:bCs/>
          <w:sz w:val="28"/>
        </w:rPr>
        <w:t xml:space="preserve">о результатах устранения нарушений, выявленных Контрольно-счетной палатой Соликамского городского округа в ходе проверки </w:t>
      </w:r>
      <w:r w:rsidRPr="00C16FF1">
        <w:rPr>
          <w:rFonts w:ascii="Times New Roman" w:hAnsi="Times New Roman"/>
          <w:sz w:val="28"/>
          <w:szCs w:val="28"/>
        </w:rPr>
        <w:t>по осуществлению контроля за законностью и результативностью (эффективностью и экономностью) расходования средств бюджета Соликамского городского округа, направленных на обеспечение деятельности МАУК</w:t>
      </w:r>
      <w:r>
        <w:rPr>
          <w:rFonts w:ascii="Times New Roman" w:hAnsi="Times New Roman"/>
          <w:sz w:val="28"/>
          <w:szCs w:val="28"/>
        </w:rPr>
        <w:t xml:space="preserve"> «ДК «Прикамье» в 2019 году</w:t>
      </w:r>
      <w:r w:rsidRPr="00C16FF1">
        <w:rPr>
          <w:rFonts w:ascii="Times New Roman" w:hAnsi="Times New Roman"/>
          <w:sz w:val="28"/>
          <w:szCs w:val="28"/>
        </w:rPr>
        <w:t>;</w:t>
      </w:r>
    </w:p>
    <w:p w:rsidR="006D2D69" w:rsidRPr="00C16FF1" w:rsidRDefault="006D2D69" w:rsidP="005D3973">
      <w:pPr>
        <w:spacing w:line="360" w:lineRule="exact"/>
        <w:ind w:firstLine="708"/>
        <w:jc w:val="both"/>
        <w:rPr>
          <w:sz w:val="28"/>
          <w:szCs w:val="28"/>
        </w:rPr>
      </w:pPr>
      <w:r w:rsidRPr="00C16FF1">
        <w:rPr>
          <w:sz w:val="28"/>
        </w:rPr>
        <w:t xml:space="preserve">о результатах устранения </w:t>
      </w:r>
      <w:r w:rsidRPr="00C16FF1">
        <w:rPr>
          <w:sz w:val="28"/>
          <w:szCs w:val="28"/>
        </w:rPr>
        <w:t>администрацией Соликамского городского округа</w:t>
      </w:r>
      <w:r w:rsidRPr="00C16FF1">
        <w:rPr>
          <w:sz w:val="28"/>
        </w:rPr>
        <w:t xml:space="preserve"> нарушений, выявленных Контрольно-счетной палатой Соликамского </w:t>
      </w:r>
      <w:r w:rsidRPr="00C16FF1">
        <w:rPr>
          <w:sz w:val="28"/>
        </w:rPr>
        <w:lastRenderedPageBreak/>
        <w:t>городского округа в ходе проверки</w:t>
      </w:r>
      <w:r w:rsidRPr="00C16FF1">
        <w:rPr>
          <w:sz w:val="28"/>
          <w:szCs w:val="28"/>
        </w:rPr>
        <w:t xml:space="preserve"> финансово-хозяйственной деятельности МБУ «Управление по ремонту, строительству и инженерной инфраструктуре Соликамского городского округа» за 2019 год, 9 месяцев 2020 года</w:t>
      </w:r>
      <w:r>
        <w:rPr>
          <w:sz w:val="28"/>
          <w:szCs w:val="28"/>
        </w:rPr>
        <w:t>;</w:t>
      </w:r>
    </w:p>
    <w:p w:rsidR="006D2D69" w:rsidRPr="00C16FF1" w:rsidRDefault="006D2D69" w:rsidP="005D397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C16FF1">
        <w:rPr>
          <w:rFonts w:ascii="Times New Roman" w:hAnsi="Times New Roman"/>
          <w:sz w:val="28"/>
          <w:szCs w:val="28"/>
        </w:rPr>
        <w:t>об устранении нарушений, выявленных Контрольно-счетной палатой Соликамского городского округа в ходе проверки реализации в 2017 году подпрограммы «Формирование современной городской среды» в рамках муниципальной программы «Развитие инфраструктуры и комфортной городской среды Соликамского городского округа»</w:t>
      </w:r>
      <w:r>
        <w:rPr>
          <w:rFonts w:ascii="Times New Roman" w:hAnsi="Times New Roman"/>
          <w:sz w:val="28"/>
          <w:szCs w:val="28"/>
        </w:rPr>
        <w:t>;</w:t>
      </w:r>
    </w:p>
    <w:p w:rsidR="006D2D69" w:rsidRPr="00C16FF1" w:rsidRDefault="006D2D69" w:rsidP="005D3973">
      <w:pPr>
        <w:spacing w:line="360" w:lineRule="exact"/>
        <w:ind w:firstLine="708"/>
        <w:jc w:val="both"/>
        <w:rPr>
          <w:sz w:val="28"/>
          <w:szCs w:val="28"/>
        </w:rPr>
      </w:pPr>
      <w:r w:rsidRPr="00C16FF1">
        <w:rPr>
          <w:sz w:val="28"/>
          <w:szCs w:val="28"/>
        </w:rPr>
        <w:t>об использовании в 2020 году средств местного бюджета, выделенных на реализацию карантинных мер COVID-19  и на иные цели, определенные администрацией;</w:t>
      </w:r>
    </w:p>
    <w:p w:rsidR="006D2D69" w:rsidRDefault="006D2D69" w:rsidP="005D3973">
      <w:pPr>
        <w:spacing w:line="360" w:lineRule="exact"/>
        <w:ind w:firstLine="708"/>
        <w:jc w:val="both"/>
        <w:rPr>
          <w:sz w:val="28"/>
          <w:szCs w:val="28"/>
        </w:rPr>
      </w:pPr>
      <w:r w:rsidRPr="00C16FF1">
        <w:rPr>
          <w:sz w:val="28"/>
          <w:szCs w:val="28"/>
        </w:rPr>
        <w:t>об источниках финансирования и перспективах газификации Соликамского городского округа на период 2021-2023 годов</w:t>
      </w:r>
      <w:r>
        <w:rPr>
          <w:sz w:val="28"/>
          <w:szCs w:val="28"/>
        </w:rPr>
        <w:t>;</w:t>
      </w:r>
    </w:p>
    <w:p w:rsidR="006D2D69" w:rsidRPr="00C16FF1" w:rsidRDefault="006D2D69" w:rsidP="005D3973">
      <w:pPr>
        <w:spacing w:line="360" w:lineRule="exact"/>
        <w:ind w:firstLine="708"/>
        <w:jc w:val="both"/>
        <w:rPr>
          <w:sz w:val="28"/>
          <w:szCs w:val="28"/>
        </w:rPr>
      </w:pPr>
      <w:r w:rsidRPr="00C16FF1">
        <w:rPr>
          <w:sz w:val="28"/>
          <w:szCs w:val="28"/>
        </w:rPr>
        <w:t>о последствиях отмены ЕНВД для бюджета</w:t>
      </w:r>
      <w:r>
        <w:rPr>
          <w:sz w:val="28"/>
          <w:szCs w:val="28"/>
        </w:rPr>
        <w:t xml:space="preserve"> Соликамского городского округа;</w:t>
      </w:r>
    </w:p>
    <w:p w:rsidR="006D2D69" w:rsidRPr="00C16FF1" w:rsidRDefault="006D2D69" w:rsidP="005D3973">
      <w:pPr>
        <w:spacing w:line="360" w:lineRule="exact"/>
        <w:ind w:firstLine="708"/>
        <w:jc w:val="both"/>
        <w:rPr>
          <w:sz w:val="28"/>
          <w:szCs w:val="28"/>
        </w:rPr>
      </w:pPr>
      <w:r w:rsidRPr="00C16FF1">
        <w:rPr>
          <w:sz w:val="28"/>
          <w:szCs w:val="28"/>
        </w:rPr>
        <w:t xml:space="preserve">о перспективах развития малого и среднего предпринимательства на территории </w:t>
      </w:r>
      <w:r>
        <w:rPr>
          <w:sz w:val="28"/>
          <w:szCs w:val="28"/>
        </w:rPr>
        <w:t xml:space="preserve"> Соликамского городского округа;</w:t>
      </w:r>
    </w:p>
    <w:p w:rsidR="006D2D69" w:rsidRPr="00C16FF1" w:rsidRDefault="006D2D69" w:rsidP="005D397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16FF1">
        <w:rPr>
          <w:sz w:val="28"/>
          <w:szCs w:val="28"/>
        </w:rPr>
        <w:t>б  осуществлении деятельности по обращению с животными без владельцев, обитающими на территории</w:t>
      </w:r>
      <w:r>
        <w:rPr>
          <w:sz w:val="28"/>
          <w:szCs w:val="28"/>
        </w:rPr>
        <w:t xml:space="preserve"> Соликамского городского округа;</w:t>
      </w:r>
    </w:p>
    <w:p w:rsidR="006D2D69" w:rsidRPr="00C16FF1" w:rsidRDefault="006D2D69" w:rsidP="005D397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0"/>
        </w:rPr>
        <w:t>о</w:t>
      </w:r>
      <w:r w:rsidRPr="00C16FF1">
        <w:rPr>
          <w:sz w:val="28"/>
          <w:szCs w:val="20"/>
        </w:rPr>
        <w:t xml:space="preserve"> снижении размера части прибыли МУП «ГКЭС», остающейся после уплаты налогов и иных обязательных платежей и подлежащей перечислению в бюджет Соликамског</w:t>
      </w:r>
      <w:r>
        <w:rPr>
          <w:sz w:val="28"/>
          <w:szCs w:val="20"/>
        </w:rPr>
        <w:t>о городского округа за 2020 год;</w:t>
      </w:r>
    </w:p>
    <w:p w:rsidR="006D2D69" w:rsidRPr="00C16FF1" w:rsidRDefault="006D2D69" w:rsidP="005D397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</w:t>
      </w:r>
      <w:r w:rsidRPr="00C16FF1">
        <w:rPr>
          <w:rFonts w:ascii="Times New Roman" w:hAnsi="Times New Roman"/>
          <w:sz w:val="28"/>
        </w:rPr>
        <w:t xml:space="preserve"> перспективах</w:t>
      </w:r>
      <w:r w:rsidRPr="00C16FF1">
        <w:rPr>
          <w:rFonts w:ascii="Times New Roman" w:hAnsi="Times New Roman"/>
          <w:sz w:val="28"/>
          <w:szCs w:val="28"/>
        </w:rPr>
        <w:t xml:space="preserve"> деятельности Бизнес-инкубатора «</w:t>
      </w:r>
      <w:proofErr w:type="spellStart"/>
      <w:r w:rsidRPr="00C16FF1">
        <w:rPr>
          <w:rFonts w:ascii="Times New Roman" w:hAnsi="Times New Roman"/>
          <w:sz w:val="28"/>
          <w:szCs w:val="28"/>
        </w:rPr>
        <w:t>Верхнекамье</w:t>
      </w:r>
      <w:proofErr w:type="spellEnd"/>
      <w:r w:rsidRPr="00C16FF1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:rsidR="006D2D69" w:rsidRDefault="006D2D69" w:rsidP="005D397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конце отчетного года комиссия инициировала проведение Контрольно-счетной палатой Соликамского городского округа</w:t>
      </w:r>
      <w:r w:rsidRPr="00B725BC">
        <w:rPr>
          <w:sz w:val="28"/>
          <w:szCs w:val="28"/>
        </w:rPr>
        <w:t xml:space="preserve"> </w:t>
      </w:r>
      <w:r>
        <w:rPr>
          <w:sz w:val="28"/>
          <w:szCs w:val="28"/>
        </w:rPr>
        <w:t>в 2022 году</w:t>
      </w:r>
      <w:r w:rsidRPr="00B725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следующих контрольных мероприятий: </w:t>
      </w:r>
    </w:p>
    <w:p w:rsidR="006D2D69" w:rsidRPr="00B73457" w:rsidRDefault="006D2D69" w:rsidP="005D3973">
      <w:pPr>
        <w:autoSpaceDE w:val="0"/>
        <w:autoSpaceDN w:val="0"/>
        <w:adjustRightInd w:val="0"/>
        <w:spacing w:line="360" w:lineRule="exac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Pr="00B73457">
        <w:rPr>
          <w:rFonts w:ascii="Times New Roman CYR" w:hAnsi="Times New Roman CYR" w:cs="Times New Roman CYR"/>
          <w:sz w:val="28"/>
          <w:szCs w:val="28"/>
        </w:rPr>
        <w:t>роверка целевого и эффективного расходования средств бюджета</w:t>
      </w:r>
      <w:r>
        <w:rPr>
          <w:rFonts w:ascii="Times New Roman CYR" w:hAnsi="Times New Roman CYR" w:cs="Times New Roman CYR"/>
          <w:sz w:val="28"/>
          <w:szCs w:val="28"/>
        </w:rPr>
        <w:t>, направленных</w:t>
      </w:r>
      <w:r w:rsidRPr="00B73457">
        <w:rPr>
          <w:rFonts w:ascii="Times New Roman CYR" w:hAnsi="Times New Roman CYR" w:cs="Times New Roman CYR"/>
          <w:sz w:val="28"/>
          <w:szCs w:val="28"/>
        </w:rPr>
        <w:t xml:space="preserve"> на реализацию мероприятий муниципальной адресной программы Соликамского городского округа </w:t>
      </w:r>
      <w:r>
        <w:rPr>
          <w:rFonts w:ascii="Times New Roman CYR" w:hAnsi="Times New Roman CYR" w:cs="Times New Roman CYR"/>
          <w:sz w:val="28"/>
          <w:szCs w:val="28"/>
        </w:rPr>
        <w:t>«</w:t>
      </w:r>
      <w:r w:rsidRPr="00B73457">
        <w:rPr>
          <w:rFonts w:ascii="Times New Roman CYR" w:hAnsi="Times New Roman CYR" w:cs="Times New Roman CYR"/>
          <w:sz w:val="28"/>
          <w:szCs w:val="28"/>
        </w:rPr>
        <w:t>Формирование современной городской среды на 2018-2024 годы</w:t>
      </w:r>
      <w:r>
        <w:rPr>
          <w:rFonts w:ascii="Times New Roman CYR" w:hAnsi="Times New Roman CYR" w:cs="Times New Roman CYR"/>
          <w:sz w:val="28"/>
          <w:szCs w:val="28"/>
        </w:rPr>
        <w:t>»;</w:t>
      </w:r>
    </w:p>
    <w:p w:rsidR="006D2D69" w:rsidRPr="00B73457" w:rsidRDefault="006D2D69" w:rsidP="005D3973">
      <w:pPr>
        <w:autoSpaceDE w:val="0"/>
        <w:autoSpaceDN w:val="0"/>
        <w:adjustRightInd w:val="0"/>
        <w:spacing w:line="360" w:lineRule="exac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Pr="00B73457">
        <w:rPr>
          <w:rFonts w:ascii="Times New Roman CYR" w:hAnsi="Times New Roman CYR" w:cs="Times New Roman CYR"/>
          <w:sz w:val="28"/>
          <w:szCs w:val="28"/>
        </w:rPr>
        <w:t>роверка эффективности (результативности) использования средств бюджета С</w:t>
      </w:r>
      <w:r>
        <w:rPr>
          <w:rFonts w:ascii="Times New Roman CYR" w:hAnsi="Times New Roman CYR" w:cs="Times New Roman CYR"/>
          <w:sz w:val="28"/>
          <w:szCs w:val="28"/>
        </w:rPr>
        <w:t xml:space="preserve">оликамского городского округа </w:t>
      </w:r>
      <w:r w:rsidRPr="00B73457">
        <w:rPr>
          <w:rFonts w:ascii="Times New Roman CYR" w:hAnsi="Times New Roman CYR" w:cs="Times New Roman CYR"/>
          <w:sz w:val="28"/>
          <w:szCs w:val="28"/>
        </w:rPr>
        <w:t xml:space="preserve">при заключении </w:t>
      </w:r>
      <w:proofErr w:type="spellStart"/>
      <w:r w:rsidRPr="00B73457">
        <w:rPr>
          <w:rFonts w:ascii="Times New Roman CYR" w:hAnsi="Times New Roman CYR" w:cs="Times New Roman CYR"/>
          <w:sz w:val="28"/>
          <w:szCs w:val="28"/>
        </w:rPr>
        <w:t>энергосервисного</w:t>
      </w:r>
      <w:proofErr w:type="spellEnd"/>
      <w:r w:rsidRPr="00B73457">
        <w:rPr>
          <w:rFonts w:ascii="Times New Roman CYR" w:hAnsi="Times New Roman CYR" w:cs="Times New Roman CYR"/>
          <w:sz w:val="28"/>
          <w:szCs w:val="28"/>
        </w:rPr>
        <w:t xml:space="preserve"> контракта на осуществление мероприятий, направленных на энергосбережение и повышение энергетической эффективности использования энергетических ресурсов  при эксплуатации объектов наружного (уличного) освещения на</w:t>
      </w:r>
      <w:r>
        <w:rPr>
          <w:rFonts w:ascii="Times New Roman CYR" w:hAnsi="Times New Roman CYR" w:cs="Times New Roman CYR"/>
          <w:sz w:val="28"/>
          <w:szCs w:val="28"/>
        </w:rPr>
        <w:t xml:space="preserve"> территории города Соликамска;</w:t>
      </w:r>
    </w:p>
    <w:p w:rsidR="006D2D69" w:rsidRPr="001132BE" w:rsidRDefault="006D2D69" w:rsidP="005D3973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Pr="00B73457">
        <w:rPr>
          <w:rFonts w:ascii="Times New Roman CYR" w:hAnsi="Times New Roman CYR" w:cs="Times New Roman CYR"/>
          <w:sz w:val="28"/>
          <w:szCs w:val="28"/>
        </w:rPr>
        <w:t xml:space="preserve">роверка законности и результативности использования бюджетных средств, направленных на </w:t>
      </w:r>
      <w:proofErr w:type="spellStart"/>
      <w:r w:rsidRPr="00B73457">
        <w:rPr>
          <w:rFonts w:ascii="Times New Roman CYR" w:hAnsi="Times New Roman CYR" w:cs="Times New Roman CYR"/>
          <w:sz w:val="28"/>
          <w:szCs w:val="28"/>
        </w:rPr>
        <w:t>софинансирование</w:t>
      </w:r>
      <w:proofErr w:type="spellEnd"/>
      <w:r w:rsidRPr="00B73457">
        <w:rPr>
          <w:rFonts w:ascii="Times New Roman CYR" w:hAnsi="Times New Roman CYR" w:cs="Times New Roman CYR"/>
          <w:sz w:val="28"/>
          <w:szCs w:val="28"/>
        </w:rPr>
        <w:t xml:space="preserve"> проектов инициативного </w:t>
      </w:r>
      <w:r w:rsidRPr="001132BE">
        <w:rPr>
          <w:sz w:val="28"/>
          <w:szCs w:val="28"/>
        </w:rPr>
        <w:t xml:space="preserve">бюджетирования, </w:t>
      </w:r>
      <w:r>
        <w:rPr>
          <w:sz w:val="28"/>
          <w:szCs w:val="28"/>
        </w:rPr>
        <w:t>реализованных в 2020-2021 годах;</w:t>
      </w:r>
    </w:p>
    <w:p w:rsidR="006D2D69" w:rsidRPr="0054529B" w:rsidRDefault="006D2D69" w:rsidP="005D3973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1132BE">
        <w:rPr>
          <w:sz w:val="28"/>
          <w:szCs w:val="28"/>
        </w:rPr>
        <w:t>роверка целевого и эффективного расходования средств бюджета</w:t>
      </w:r>
      <w:r>
        <w:rPr>
          <w:sz w:val="28"/>
          <w:szCs w:val="28"/>
        </w:rPr>
        <w:t>,  направленных</w:t>
      </w:r>
      <w:r w:rsidRPr="001132BE">
        <w:rPr>
          <w:sz w:val="28"/>
          <w:szCs w:val="28"/>
        </w:rPr>
        <w:t xml:space="preserve"> на реализацию мероприятий муниципальной адресной программы Соликамского городского округа по переселению граждан из аварийных домов на 2019-2025 гг.</w:t>
      </w:r>
    </w:p>
    <w:p w:rsidR="006D2D69" w:rsidRDefault="006D2D69" w:rsidP="0082542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2D69" w:rsidRDefault="006D2D69" w:rsidP="0082542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Взаимодействие с органами общественного самоуправления</w:t>
      </w:r>
    </w:p>
    <w:p w:rsidR="006D2D69" w:rsidRDefault="006D2D69" w:rsidP="0082542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6D2D69" w:rsidRDefault="006D2D69" w:rsidP="00CD6BB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Взаимодействие Думы с органами общественного самоуправления регулируется </w:t>
      </w:r>
      <w:r w:rsidRPr="00742D4D">
        <w:rPr>
          <w:sz w:val="28"/>
          <w:szCs w:val="28"/>
        </w:rPr>
        <w:t>Поряд</w:t>
      </w:r>
      <w:r>
        <w:rPr>
          <w:sz w:val="28"/>
          <w:szCs w:val="28"/>
        </w:rPr>
        <w:t>ком</w:t>
      </w:r>
      <w:r w:rsidRPr="00742D4D">
        <w:rPr>
          <w:sz w:val="28"/>
          <w:szCs w:val="28"/>
        </w:rPr>
        <w:t xml:space="preserve"> организации и осуществления территориального общественного самоуправления в Соликамском городском округе</w:t>
      </w:r>
      <w:r>
        <w:rPr>
          <w:sz w:val="28"/>
          <w:szCs w:val="28"/>
        </w:rPr>
        <w:t>, утвержденным решением Думы Соликамского городского округа от 30 мая 2012 г. № 255.</w:t>
      </w:r>
    </w:p>
    <w:p w:rsidR="006D2D69" w:rsidRDefault="006D2D69" w:rsidP="0082542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отчетном году </w:t>
      </w:r>
      <w:proofErr w:type="spellStart"/>
      <w:r>
        <w:rPr>
          <w:sz w:val="28"/>
          <w:szCs w:val="28"/>
        </w:rPr>
        <w:t>ТОСы</w:t>
      </w:r>
      <w:proofErr w:type="spellEnd"/>
      <w:r>
        <w:rPr>
          <w:sz w:val="28"/>
          <w:szCs w:val="28"/>
        </w:rPr>
        <w:t xml:space="preserve"> не обращались в </w:t>
      </w:r>
      <w:r w:rsidRPr="00930F03">
        <w:rPr>
          <w:sz w:val="28"/>
          <w:szCs w:val="28"/>
        </w:rPr>
        <w:t>Дум</w:t>
      </w:r>
      <w:r>
        <w:rPr>
          <w:sz w:val="28"/>
          <w:szCs w:val="28"/>
        </w:rPr>
        <w:t>у</w:t>
      </w:r>
      <w:r w:rsidRPr="00930F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Pr="00930F03">
        <w:rPr>
          <w:sz w:val="28"/>
          <w:szCs w:val="28"/>
        </w:rPr>
        <w:t>помощь</w:t>
      </w:r>
      <w:r>
        <w:rPr>
          <w:sz w:val="28"/>
          <w:szCs w:val="28"/>
        </w:rPr>
        <w:t>ю</w:t>
      </w:r>
      <w:r w:rsidRPr="00930F03">
        <w:rPr>
          <w:sz w:val="28"/>
          <w:szCs w:val="28"/>
        </w:rPr>
        <w:t xml:space="preserve"> в реализации правотворческ</w:t>
      </w:r>
      <w:r>
        <w:rPr>
          <w:sz w:val="28"/>
          <w:szCs w:val="28"/>
        </w:rPr>
        <w:t>ой</w:t>
      </w:r>
      <w:r w:rsidRPr="00930F03">
        <w:rPr>
          <w:sz w:val="28"/>
          <w:szCs w:val="28"/>
        </w:rPr>
        <w:t xml:space="preserve"> инициатив</w:t>
      </w:r>
      <w:r>
        <w:rPr>
          <w:sz w:val="28"/>
          <w:szCs w:val="28"/>
        </w:rPr>
        <w:t>ы.</w:t>
      </w:r>
    </w:p>
    <w:p w:rsidR="006D2D69" w:rsidRDefault="006D2D69" w:rsidP="0082542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свою очередь, Думой в 2021 году установлены границы 3 ТОС (ТОС</w:t>
      </w:r>
      <w:r w:rsidRPr="00A04AA0">
        <w:rPr>
          <w:sz w:val="28"/>
          <w:szCs w:val="28"/>
        </w:rPr>
        <w:t xml:space="preserve"> «Малина» города Соликамска, ТОС «Радуга» города Соликамска; </w:t>
      </w:r>
      <w:r w:rsidRPr="00A04AA0">
        <w:rPr>
          <w:bCs/>
          <w:sz w:val="28"/>
          <w:szCs w:val="28"/>
        </w:rPr>
        <w:t xml:space="preserve"> ТОС «ЭКО-Дубрава» города Соликамска</w:t>
      </w:r>
      <w:r>
        <w:rPr>
          <w:sz w:val="28"/>
          <w:szCs w:val="28"/>
        </w:rPr>
        <w:t>).</w:t>
      </w:r>
    </w:p>
    <w:p w:rsidR="006D2D69" w:rsidRDefault="006D2D69" w:rsidP="0082542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6D2D69" w:rsidRDefault="006D2D69" w:rsidP="0082542D">
      <w:pPr>
        <w:widowControl w:val="0"/>
        <w:autoSpaceDE w:val="0"/>
        <w:autoSpaceDN w:val="0"/>
        <w:adjustRightInd w:val="0"/>
        <w:spacing w:line="240" w:lineRule="exact"/>
        <w:ind w:firstLine="539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 Взаимодействие с органами государственной власти и органами местного самоуправления</w:t>
      </w:r>
    </w:p>
    <w:p w:rsidR="006D2D69" w:rsidRDefault="006D2D69" w:rsidP="0082542D">
      <w:pPr>
        <w:ind w:firstLine="540"/>
        <w:jc w:val="both"/>
        <w:rPr>
          <w:sz w:val="28"/>
          <w:szCs w:val="28"/>
        </w:rPr>
      </w:pPr>
    </w:p>
    <w:p w:rsidR="006D2D69" w:rsidRDefault="006D2D69" w:rsidP="008254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Думы с органами местного самоуправления Соликамского городского округа</w:t>
      </w:r>
      <w:r w:rsidRPr="00784139">
        <w:rPr>
          <w:sz w:val="28"/>
          <w:szCs w:val="28"/>
        </w:rPr>
        <w:t>, органами государственной власти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в различных формах, предусмотренных Уставом Соликамского городского округа, Регламентом Думы, муниципальными правовыми актами Думы и иными правовыми актами Соликамского городского округа.</w:t>
      </w:r>
    </w:p>
    <w:p w:rsidR="006D2D69" w:rsidRDefault="006D2D69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Решением Соликамской городской Думы от 29 июля 2009 г. № 648 «Об утверждении Положения о порядке взаимодействия Соликамской городской Думы и администрации города Соликамска» установлен порядок взаимодействия главы городского округа, администрации Соликамского городского округа и Думы в правотворческой деятельности.</w:t>
      </w:r>
    </w:p>
    <w:p w:rsidR="006D2D69" w:rsidRDefault="006D2D69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округа – глава администрации Соликамского городского округа, его полномочные представители принимали активное участие в работе заседаний Думы и постоянных депутатских комиссий Думы.</w:t>
      </w:r>
    </w:p>
    <w:p w:rsidR="006D2D69" w:rsidRDefault="006D2D69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  <w:r w:rsidRPr="002D4B32">
        <w:rPr>
          <w:sz w:val="28"/>
          <w:szCs w:val="28"/>
        </w:rPr>
        <w:t>Необходимо также отметить</w:t>
      </w:r>
      <w:r>
        <w:rPr>
          <w:sz w:val="28"/>
          <w:szCs w:val="28"/>
        </w:rPr>
        <w:t xml:space="preserve">, что депутаты Думы принимали активное участие в </w:t>
      </w:r>
      <w:r>
        <w:rPr>
          <w:sz w:val="28"/>
          <w:szCs w:val="20"/>
        </w:rPr>
        <w:t>работе совещательных, консультативных и координационных органов, созданных при главе городского округа и администрации Соликамского городского округа по различным направлениям деятельности.</w:t>
      </w:r>
    </w:p>
    <w:p w:rsidR="006D2D69" w:rsidRDefault="006D2D69" w:rsidP="008254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Думы Соликамского городского округа от 26 мая 2021 г. № 908 утверждено </w:t>
      </w:r>
      <w:r w:rsidRPr="009502A8">
        <w:rPr>
          <w:sz w:val="28"/>
          <w:szCs w:val="28"/>
        </w:rPr>
        <w:t>Соглашение о взаимодействии между Думой Соликамского городского округа и Соликамской городской прокуратурой в сфере единого правового пространства.</w:t>
      </w:r>
    </w:p>
    <w:p w:rsidR="006D2D69" w:rsidRDefault="006D2D69" w:rsidP="0082542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В рамках заключенного Соглашения Соликамская городская прокуратура давала заключения на проекты решений Думы. Кроме этого, Соликамский </w:t>
      </w:r>
      <w:r>
        <w:rPr>
          <w:sz w:val="28"/>
          <w:szCs w:val="28"/>
        </w:rPr>
        <w:lastRenderedPageBreak/>
        <w:t>городской прокурор и его представители регулярно принимали участие в заседаниях Думы и ее рабочих органов.</w:t>
      </w:r>
    </w:p>
    <w:p w:rsidR="006D2D69" w:rsidRDefault="006D2D69" w:rsidP="003705FD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Решением Соликамской городской Думы от 24 апреля 2019 г. № 500 в целях укрепления взаимодействия</w:t>
      </w:r>
      <w:r w:rsidRPr="0047747C">
        <w:rPr>
          <w:sz w:val="28"/>
          <w:szCs w:val="28"/>
        </w:rPr>
        <w:t xml:space="preserve"> </w:t>
      </w:r>
      <w:r>
        <w:rPr>
          <w:sz w:val="28"/>
          <w:szCs w:val="28"/>
        </w:rPr>
        <w:t>заключено</w:t>
      </w:r>
      <w:r w:rsidRPr="0047747C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е</w:t>
      </w:r>
      <w:r w:rsidRPr="0047747C">
        <w:rPr>
          <w:sz w:val="28"/>
          <w:szCs w:val="28"/>
        </w:rPr>
        <w:t xml:space="preserve"> о взаимодействии и сотрудничеств</w:t>
      </w:r>
      <w:r>
        <w:rPr>
          <w:sz w:val="28"/>
          <w:szCs w:val="28"/>
        </w:rPr>
        <w:t>е Соликамской городской Думы и О</w:t>
      </w:r>
      <w:r w:rsidRPr="0047747C">
        <w:rPr>
          <w:sz w:val="28"/>
          <w:szCs w:val="28"/>
        </w:rPr>
        <w:t>тдела МВД России по Соликамскому городскому округу</w:t>
      </w:r>
      <w:r>
        <w:rPr>
          <w:sz w:val="28"/>
          <w:szCs w:val="28"/>
        </w:rPr>
        <w:t>.</w:t>
      </w:r>
    </w:p>
    <w:p w:rsidR="006D2D69" w:rsidRDefault="006D2D69" w:rsidP="001A3F21">
      <w:pPr>
        <w:ind w:firstLine="708"/>
        <w:jc w:val="both"/>
        <w:rPr>
          <w:sz w:val="28"/>
          <w:szCs w:val="28"/>
        </w:rPr>
      </w:pPr>
      <w:r w:rsidRPr="00A36B6D">
        <w:rPr>
          <w:sz w:val="28"/>
          <w:szCs w:val="28"/>
        </w:rPr>
        <w:t>Решением Думы</w:t>
      </w:r>
      <w:r>
        <w:rPr>
          <w:sz w:val="28"/>
          <w:szCs w:val="28"/>
        </w:rPr>
        <w:t xml:space="preserve"> Соликамского городского округа от 27 октября 2022</w:t>
      </w:r>
      <w:r w:rsidRPr="00A36B6D">
        <w:rPr>
          <w:sz w:val="28"/>
          <w:szCs w:val="28"/>
        </w:rPr>
        <w:t xml:space="preserve"> г. № </w:t>
      </w:r>
      <w:r>
        <w:rPr>
          <w:sz w:val="28"/>
          <w:szCs w:val="28"/>
        </w:rPr>
        <w:t>24</w:t>
      </w:r>
      <w:r w:rsidRPr="00A36B6D">
        <w:rPr>
          <w:sz w:val="28"/>
          <w:szCs w:val="28"/>
        </w:rPr>
        <w:t xml:space="preserve"> в состав Совета представительных органов муниципальных образований Пермского края делегирован председатель Думы </w:t>
      </w:r>
      <w:r w:rsidRPr="00A36B6D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36B6D">
        <w:rPr>
          <w:sz w:val="28"/>
          <w:szCs w:val="28"/>
        </w:rPr>
        <w:t xml:space="preserve"> созыва </w:t>
      </w:r>
      <w:r>
        <w:rPr>
          <w:sz w:val="28"/>
          <w:szCs w:val="28"/>
        </w:rPr>
        <w:t>Мингазеев И.Г.</w:t>
      </w:r>
      <w:r w:rsidRPr="00A36B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Мингазеев И.Г. </w:t>
      </w:r>
      <w:r w:rsidRPr="00A36B6D">
        <w:rPr>
          <w:sz w:val="28"/>
          <w:szCs w:val="28"/>
        </w:rPr>
        <w:t xml:space="preserve">является членом постоянной комиссии по нормотворческой деятельности </w:t>
      </w:r>
      <w:r w:rsidRPr="00F86C97">
        <w:rPr>
          <w:sz w:val="28"/>
          <w:szCs w:val="28"/>
        </w:rPr>
        <w:t xml:space="preserve">в области экономической политики, природопользования, собственности и инвестиционной деятельности Совета. </w:t>
      </w:r>
    </w:p>
    <w:p w:rsidR="006D2D69" w:rsidRPr="001F7030" w:rsidRDefault="006D2D69" w:rsidP="001F7030">
      <w:pPr>
        <w:ind w:firstLine="708"/>
        <w:jc w:val="both"/>
        <w:rPr>
          <w:sz w:val="28"/>
          <w:szCs w:val="28"/>
        </w:rPr>
      </w:pPr>
      <w:r w:rsidRPr="001F7030">
        <w:rPr>
          <w:sz w:val="28"/>
          <w:szCs w:val="28"/>
        </w:rPr>
        <w:t>В 2021 году председатель Думы принял участие в одном заседании постоянной комиссии Совета по нормотворческой деятельности в области экономической политики, природопользования, собственности и инвестиционной деятельности</w:t>
      </w:r>
      <w:r>
        <w:rPr>
          <w:sz w:val="28"/>
          <w:szCs w:val="28"/>
        </w:rPr>
        <w:t xml:space="preserve">, а также принимал участие в различных городских мероприятиях. </w:t>
      </w:r>
    </w:p>
    <w:p w:rsidR="006D2D69" w:rsidRPr="001F7030" w:rsidRDefault="006D2D69" w:rsidP="001F7030">
      <w:pPr>
        <w:ind w:firstLine="708"/>
        <w:jc w:val="both"/>
        <w:rPr>
          <w:b/>
          <w:sz w:val="28"/>
          <w:szCs w:val="28"/>
        </w:rPr>
      </w:pPr>
    </w:p>
    <w:p w:rsidR="006D2D69" w:rsidRDefault="006D2D69" w:rsidP="00041D2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 w:rsidRPr="000E4796">
        <w:rPr>
          <w:b/>
          <w:sz w:val="28"/>
          <w:szCs w:val="28"/>
        </w:rPr>
        <w:t>.</w:t>
      </w:r>
      <w:r w:rsidRPr="000E4796">
        <w:rPr>
          <w:b/>
          <w:sz w:val="28"/>
          <w:szCs w:val="20"/>
        </w:rPr>
        <w:t xml:space="preserve"> </w:t>
      </w:r>
      <w:r w:rsidRPr="000E4796">
        <w:rPr>
          <w:b/>
          <w:sz w:val="28"/>
          <w:szCs w:val="28"/>
        </w:rPr>
        <w:t xml:space="preserve">Деятельность </w:t>
      </w:r>
      <w:r>
        <w:rPr>
          <w:b/>
          <w:sz w:val="28"/>
          <w:szCs w:val="28"/>
        </w:rPr>
        <w:t>Думы Соликамского городского округа</w:t>
      </w:r>
      <w:r w:rsidRPr="000E4796">
        <w:rPr>
          <w:b/>
          <w:sz w:val="28"/>
          <w:szCs w:val="28"/>
        </w:rPr>
        <w:t xml:space="preserve"> по  привлечению молодежи к активному участию в жизнедеятельн</w:t>
      </w:r>
      <w:r>
        <w:rPr>
          <w:b/>
          <w:sz w:val="28"/>
          <w:szCs w:val="28"/>
        </w:rPr>
        <w:t>ости муниципального образования</w:t>
      </w:r>
    </w:p>
    <w:p w:rsidR="006D2D69" w:rsidRPr="000E4796" w:rsidRDefault="006D2D69" w:rsidP="000E4796">
      <w:pPr>
        <w:jc w:val="center"/>
        <w:rPr>
          <w:b/>
          <w:sz w:val="28"/>
          <w:szCs w:val="28"/>
        </w:rPr>
      </w:pPr>
    </w:p>
    <w:p w:rsidR="006D2D69" w:rsidRPr="000E4796" w:rsidRDefault="006D2D69" w:rsidP="00C87BBC">
      <w:pPr>
        <w:ind w:firstLine="709"/>
        <w:jc w:val="both"/>
        <w:rPr>
          <w:sz w:val="28"/>
          <w:szCs w:val="28"/>
        </w:rPr>
      </w:pPr>
      <w:r w:rsidRPr="000E4796">
        <w:rPr>
          <w:sz w:val="28"/>
          <w:szCs w:val="28"/>
        </w:rPr>
        <w:t>Думой Соликамского городского округа утверждены Положения о Молодежном кадровом резерве Соликамского городского округа и о Молодежном парламенте Соликамского городского округа.</w:t>
      </w:r>
    </w:p>
    <w:p w:rsidR="006D2D69" w:rsidRPr="000E4796" w:rsidRDefault="006D2D69" w:rsidP="00C87BB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0E4796">
        <w:rPr>
          <w:rFonts w:ascii="Times New Roman" w:hAnsi="Times New Roman"/>
          <w:sz w:val="28"/>
          <w:szCs w:val="28"/>
        </w:rPr>
        <w:t>Молодежный кадровый резерв Соликамского городского округа и Молодежный парламент Соликамского городского округа формируются с целью поиска и выявления образованных, талантливых, активных молодых людей, содействие в их обучение, повышение квалификации для резерва управленческих кадров муниципального образования, а также участия Молодежного парламента в процессе выработки и принятия решений органами местного самоуправления.</w:t>
      </w:r>
    </w:p>
    <w:p w:rsidR="006D2D69" w:rsidRPr="000E4796" w:rsidRDefault="006D2D69" w:rsidP="00C87BBC">
      <w:pPr>
        <w:ind w:firstLine="709"/>
        <w:jc w:val="both"/>
        <w:rPr>
          <w:sz w:val="28"/>
          <w:szCs w:val="28"/>
        </w:rPr>
      </w:pPr>
      <w:r w:rsidRPr="000E4796">
        <w:rPr>
          <w:sz w:val="28"/>
          <w:szCs w:val="28"/>
        </w:rPr>
        <w:t>По состоянию на 31 декабря 20</w:t>
      </w:r>
      <w:r>
        <w:rPr>
          <w:sz w:val="28"/>
          <w:szCs w:val="28"/>
        </w:rPr>
        <w:t>21</w:t>
      </w:r>
      <w:r w:rsidRPr="000E4796">
        <w:rPr>
          <w:sz w:val="28"/>
          <w:szCs w:val="28"/>
        </w:rPr>
        <w:t xml:space="preserve"> г. в состав Молодежного кадрового резерва Соликамского городского округа входили </w:t>
      </w:r>
      <w:r>
        <w:rPr>
          <w:sz w:val="28"/>
          <w:szCs w:val="28"/>
        </w:rPr>
        <w:t>17</w:t>
      </w:r>
      <w:r w:rsidRPr="000E4796">
        <w:rPr>
          <w:sz w:val="28"/>
          <w:szCs w:val="28"/>
        </w:rPr>
        <w:t xml:space="preserve"> член</w:t>
      </w:r>
      <w:r>
        <w:rPr>
          <w:sz w:val="28"/>
          <w:szCs w:val="28"/>
        </w:rPr>
        <w:t>ов</w:t>
      </w:r>
      <w:r w:rsidRPr="000E4796">
        <w:rPr>
          <w:sz w:val="28"/>
          <w:szCs w:val="28"/>
        </w:rPr>
        <w:t xml:space="preserve"> кадрового резерва.</w:t>
      </w:r>
    </w:p>
    <w:p w:rsidR="006D2D69" w:rsidRPr="000E4796" w:rsidRDefault="006D2D69" w:rsidP="00C87BBC">
      <w:pPr>
        <w:ind w:firstLine="709"/>
        <w:jc w:val="both"/>
        <w:rPr>
          <w:sz w:val="28"/>
          <w:szCs w:val="28"/>
        </w:rPr>
      </w:pPr>
      <w:r w:rsidRPr="000E4796">
        <w:rPr>
          <w:sz w:val="28"/>
          <w:szCs w:val="28"/>
        </w:rPr>
        <w:t xml:space="preserve">Кроме этого, в Соликамском городском округе осуществляет свою деятельность Молодежный парламент Соликамского городского округа. </w:t>
      </w:r>
    </w:p>
    <w:p w:rsidR="006D2D69" w:rsidRPr="00230C37" w:rsidRDefault="006D2D69" w:rsidP="004D6142">
      <w:pPr>
        <w:pStyle w:val="1"/>
        <w:spacing w:after="0" w:line="240" w:lineRule="auto"/>
        <w:ind w:firstLine="709"/>
        <w:jc w:val="both"/>
        <w:rPr>
          <w:sz w:val="28"/>
          <w:szCs w:val="28"/>
        </w:rPr>
      </w:pPr>
      <w:r w:rsidRPr="00230C37">
        <w:rPr>
          <w:sz w:val="28"/>
          <w:szCs w:val="28"/>
        </w:rPr>
        <w:t>Молодежный парламент Соликамского городского округа</w:t>
      </w:r>
      <w:r>
        <w:rPr>
          <w:sz w:val="28"/>
          <w:szCs w:val="28"/>
        </w:rPr>
        <w:t xml:space="preserve"> 3</w:t>
      </w:r>
      <w:r w:rsidRPr="00230C37">
        <w:rPr>
          <w:sz w:val="28"/>
          <w:szCs w:val="28"/>
        </w:rPr>
        <w:t xml:space="preserve"> созыва сформирован </w:t>
      </w:r>
      <w:r>
        <w:rPr>
          <w:sz w:val="28"/>
          <w:szCs w:val="28"/>
        </w:rPr>
        <w:t>24 февраля 2021</w:t>
      </w:r>
      <w:r w:rsidRPr="00230C37">
        <w:rPr>
          <w:sz w:val="28"/>
          <w:szCs w:val="28"/>
        </w:rPr>
        <w:t xml:space="preserve"> года, является коллегиальным совещательным органом и осуществляет свою деятельность на общественных началах в соответствии с Положением о Молодежном парламенте Соликамского городского округа, утвержденным решением Соликамской городской Думы от 29 марта 2017 г. № 107, и Регламентом Молодежного парламента. </w:t>
      </w:r>
    </w:p>
    <w:p w:rsidR="006D2D69" w:rsidRPr="00230C37" w:rsidRDefault="006D2D69" w:rsidP="004D6142">
      <w:pPr>
        <w:pStyle w:val="1"/>
        <w:spacing w:after="0" w:line="240" w:lineRule="auto"/>
        <w:ind w:firstLine="709"/>
        <w:jc w:val="both"/>
        <w:rPr>
          <w:sz w:val="28"/>
          <w:szCs w:val="28"/>
        </w:rPr>
      </w:pPr>
      <w:r w:rsidRPr="00230C37">
        <w:rPr>
          <w:sz w:val="28"/>
          <w:szCs w:val="28"/>
        </w:rPr>
        <w:t xml:space="preserve">В Молодежный парламент </w:t>
      </w:r>
      <w:r>
        <w:rPr>
          <w:sz w:val="28"/>
          <w:szCs w:val="28"/>
        </w:rPr>
        <w:t>Соликамского городского округа 3</w:t>
      </w:r>
      <w:r w:rsidRPr="00230C37">
        <w:rPr>
          <w:sz w:val="28"/>
          <w:szCs w:val="28"/>
        </w:rPr>
        <w:t xml:space="preserve"> созыва вошли</w:t>
      </w:r>
      <w:r>
        <w:rPr>
          <w:sz w:val="28"/>
          <w:szCs w:val="28"/>
        </w:rPr>
        <w:t xml:space="preserve"> 7</w:t>
      </w:r>
      <w:r w:rsidRPr="00230C37">
        <w:rPr>
          <w:sz w:val="28"/>
          <w:szCs w:val="28"/>
        </w:rPr>
        <w:t xml:space="preserve"> человек (при установ</w:t>
      </w:r>
      <w:r>
        <w:rPr>
          <w:sz w:val="28"/>
          <w:szCs w:val="28"/>
        </w:rPr>
        <w:t>ленной численности парламента 10</w:t>
      </w:r>
      <w:r w:rsidRPr="00230C37">
        <w:rPr>
          <w:sz w:val="28"/>
          <w:szCs w:val="28"/>
        </w:rPr>
        <w:t xml:space="preserve"> человек). Ими стали представители активных мо</w:t>
      </w:r>
      <w:r>
        <w:rPr>
          <w:sz w:val="28"/>
          <w:szCs w:val="28"/>
        </w:rPr>
        <w:t xml:space="preserve">лодежных объединений таких как: студенты и </w:t>
      </w:r>
      <w:r>
        <w:rPr>
          <w:sz w:val="28"/>
          <w:szCs w:val="28"/>
        </w:rPr>
        <w:lastRenderedPageBreak/>
        <w:t xml:space="preserve">преподаватели </w:t>
      </w:r>
      <w:r w:rsidRPr="00F971AE">
        <w:rPr>
          <w:sz w:val="28"/>
          <w:szCs w:val="28"/>
        </w:rPr>
        <w:t>средне профессиональных</w:t>
      </w:r>
      <w:r>
        <w:rPr>
          <w:sz w:val="28"/>
          <w:szCs w:val="28"/>
        </w:rPr>
        <w:t xml:space="preserve"> образовательных учреждений («СГХТ», «САПК»), а также представители физкультурно-оздоровительного центра.  </w:t>
      </w:r>
    </w:p>
    <w:p w:rsidR="006D2D69" w:rsidRDefault="006D2D69" w:rsidP="004D614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bookmarkStart w:id="1" w:name="bookmark1"/>
      <w:r>
        <w:rPr>
          <w:sz w:val="28"/>
          <w:szCs w:val="28"/>
        </w:rPr>
        <w:t xml:space="preserve">В отчетном периоде </w:t>
      </w:r>
      <w:r w:rsidRPr="00230C37">
        <w:rPr>
          <w:sz w:val="28"/>
          <w:szCs w:val="28"/>
        </w:rPr>
        <w:t>Молодежный парламент активно участвовал в городских мероприятиях. Члены Молодежного парламента Соликамского городского округа проявили себя на мероприятиях муниципального, краевого и федерального уровней</w:t>
      </w:r>
      <w:r>
        <w:rPr>
          <w:sz w:val="28"/>
          <w:szCs w:val="28"/>
        </w:rPr>
        <w:t>.</w:t>
      </w:r>
    </w:p>
    <w:bookmarkEnd w:id="1"/>
    <w:p w:rsidR="006D2D69" w:rsidRPr="00C75E70" w:rsidRDefault="006D2D69" w:rsidP="00C75E70">
      <w:pPr>
        <w:pStyle w:val="ab"/>
        <w:rPr>
          <w:b/>
          <w:szCs w:val="28"/>
        </w:rPr>
      </w:pPr>
    </w:p>
    <w:p w:rsidR="006D2D69" w:rsidRDefault="006D2D69" w:rsidP="0082542D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>. Работа депутатов с избирателями</w:t>
      </w:r>
    </w:p>
    <w:p w:rsidR="006D2D69" w:rsidRDefault="006D2D69" w:rsidP="008254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2D69" w:rsidRDefault="006D2D69" w:rsidP="00625166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Депутатами Думы в течение отчетного года велась работа по рассмотрению предложений, заявлений, жалоб населения, полученных в том, числе непосредственно во время  проведения приема по личным вопросам.</w:t>
      </w:r>
    </w:p>
    <w:p w:rsidR="006D2D69" w:rsidRDefault="006D2D69" w:rsidP="008254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Прием избирателей по личным вопросам депутаты ведут в соответствии с графиком, утвержденным решением Соликамской городской Думы от 3 октября 2016 г. № 5, решением Думы Соликамского городского округа от 4 октября 2021 г. № 5.</w:t>
      </w:r>
    </w:p>
    <w:p w:rsidR="006D2D69" w:rsidRDefault="006D2D69" w:rsidP="00A36B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месте и времени ведения приема размещается на официальном сайте Думы Соликамского городского округа в сети «Интернет».</w:t>
      </w:r>
    </w:p>
    <w:p w:rsidR="006D2D69" w:rsidRDefault="006D2D69" w:rsidP="00C6033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Обращения граждан принимались в письменной и электронный форме, а также </w:t>
      </w:r>
      <w:r w:rsidRPr="009C7A00">
        <w:rPr>
          <w:sz w:val="28"/>
          <w:szCs w:val="28"/>
        </w:rPr>
        <w:t>через </w:t>
      </w:r>
      <w:hyperlink r:id="rId12" w:tooltip="Интернет-приемная" w:history="1">
        <w:r w:rsidRPr="009C7A00">
          <w:rPr>
            <w:sz w:val="28"/>
            <w:szCs w:val="28"/>
          </w:rPr>
          <w:t>Интернет-приемную</w:t>
        </w:r>
      </w:hyperlink>
      <w:r w:rsidRPr="009C7A00">
        <w:rPr>
          <w:sz w:val="28"/>
          <w:szCs w:val="28"/>
        </w:rPr>
        <w:t xml:space="preserve"> на сайте Думы Соликамского городского округа</w:t>
      </w:r>
      <w:r>
        <w:rPr>
          <w:sz w:val="28"/>
          <w:szCs w:val="28"/>
        </w:rPr>
        <w:t>.</w:t>
      </w:r>
    </w:p>
    <w:p w:rsidR="006D2D69" w:rsidRPr="002129BD" w:rsidRDefault="006D2D69" w:rsidP="00A557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всего отчетного периода депутаты Думы информировали избирателей о своей деятельности во время встреч и через средства массовой информации.</w:t>
      </w:r>
      <w:r w:rsidRPr="002129BD">
        <w:rPr>
          <w:sz w:val="28"/>
          <w:szCs w:val="28"/>
        </w:rPr>
        <w:t xml:space="preserve"> </w:t>
      </w:r>
    </w:p>
    <w:p w:rsidR="006D2D69" w:rsidRDefault="006D2D69" w:rsidP="00676A5D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6D2D69" w:rsidRDefault="006D2D69" w:rsidP="0082542D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IX</w:t>
      </w:r>
      <w:r>
        <w:rPr>
          <w:b/>
          <w:sz w:val="28"/>
          <w:szCs w:val="28"/>
        </w:rPr>
        <w:t xml:space="preserve">. Информирование населения </w:t>
      </w:r>
    </w:p>
    <w:p w:rsidR="006D2D69" w:rsidRDefault="006D2D69" w:rsidP="0082542D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деятельности Думы Соликамского городского округа </w:t>
      </w:r>
    </w:p>
    <w:p w:rsidR="006D2D69" w:rsidRDefault="006D2D69" w:rsidP="0082542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D2D69" w:rsidRDefault="006D2D69" w:rsidP="0082542D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Решением Соликамской городской Думы от 24 апреля 2013 г. № 432 «Об обеспечении доступа к информации о деятельности Соликамской городской Думы» установлен порядок ознакомления пользователей с информацией о деятельности Думы, размещаемой в сети Интернет, в помещениях, занимаемых Думой, а также находящейся в библиотечных и архивных фондах Соликамского городского округа.</w:t>
      </w:r>
    </w:p>
    <w:p w:rsidR="006D2D69" w:rsidRPr="00DC6110" w:rsidRDefault="006D2D69" w:rsidP="00DC6110">
      <w:pPr>
        <w:pStyle w:val="21"/>
        <w:shd w:val="clear" w:color="auto" w:fill="auto"/>
        <w:spacing w:before="0"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 течение всего 2021 года </w:t>
      </w:r>
      <w:r w:rsidRPr="00DC6110">
        <w:rPr>
          <w:rStyle w:val="22"/>
          <w:color w:val="000000"/>
          <w:sz w:val="28"/>
          <w:szCs w:val="28"/>
          <w:u w:val="none"/>
        </w:rPr>
        <w:t xml:space="preserve">Дума </w:t>
      </w:r>
      <w:r>
        <w:rPr>
          <w:rStyle w:val="20"/>
          <w:color w:val="000000"/>
          <w:sz w:val="28"/>
          <w:szCs w:val="28"/>
        </w:rPr>
        <w:t xml:space="preserve">регулярно и своевременно </w:t>
      </w:r>
      <w:r w:rsidRPr="00DC6110">
        <w:rPr>
          <w:rStyle w:val="20"/>
          <w:color w:val="000000"/>
          <w:sz w:val="28"/>
          <w:szCs w:val="28"/>
        </w:rPr>
        <w:t>размеща</w:t>
      </w:r>
      <w:r>
        <w:rPr>
          <w:rStyle w:val="20"/>
          <w:color w:val="000000"/>
          <w:sz w:val="28"/>
          <w:szCs w:val="28"/>
        </w:rPr>
        <w:t>ла</w:t>
      </w:r>
      <w:r w:rsidRPr="00DC6110">
        <w:rPr>
          <w:rStyle w:val="20"/>
          <w:color w:val="000000"/>
          <w:sz w:val="28"/>
          <w:szCs w:val="28"/>
        </w:rPr>
        <w:t xml:space="preserve"> информацию о своей деятельности в информационно-телекоммуникационной сети Интернет на официальном сайте </w:t>
      </w:r>
      <w:r w:rsidRPr="00DC6110">
        <w:rPr>
          <w:rStyle w:val="22"/>
          <w:color w:val="000000"/>
          <w:sz w:val="28"/>
          <w:szCs w:val="28"/>
          <w:u w:val="none"/>
        </w:rPr>
        <w:t>Думы Соликамского городского округа</w:t>
      </w:r>
      <w:r>
        <w:rPr>
          <w:rStyle w:val="22"/>
          <w:color w:val="000000"/>
          <w:sz w:val="28"/>
          <w:szCs w:val="28"/>
          <w:u w:val="none"/>
        </w:rPr>
        <w:t>,  а так же</w:t>
      </w:r>
      <w:r w:rsidRPr="00672DA3">
        <w:rPr>
          <w:sz w:val="28"/>
          <w:szCs w:val="28"/>
        </w:rPr>
        <w:t xml:space="preserve"> </w:t>
      </w:r>
      <w:r>
        <w:rPr>
          <w:sz w:val="28"/>
          <w:szCs w:val="28"/>
        </w:rPr>
        <w:t>на стенде Думы в помещении администрации Соликамского городского округа.</w:t>
      </w:r>
    </w:p>
    <w:p w:rsidR="006D2D69" w:rsidRPr="004E1B16" w:rsidRDefault="006D2D69" w:rsidP="00672DA3">
      <w:pPr>
        <w:pStyle w:val="21"/>
        <w:shd w:val="clear" w:color="auto" w:fill="auto"/>
        <w:spacing w:before="0"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Нормативные правовые акты Думы после их принятия и подписания в установленном порядке, публиковались в газете «Соликамский рабочий» и  размещались на официальном сайте Думы</w:t>
      </w:r>
      <w:r>
        <w:rPr>
          <w:rStyle w:val="20"/>
          <w:color w:val="000000"/>
          <w:sz w:val="28"/>
          <w:szCs w:val="28"/>
        </w:rPr>
        <w:t>, а также р</w:t>
      </w:r>
      <w:r w:rsidRPr="004E1B16">
        <w:rPr>
          <w:rStyle w:val="20"/>
          <w:color w:val="000000"/>
          <w:sz w:val="28"/>
          <w:szCs w:val="28"/>
        </w:rPr>
        <w:t xml:space="preserve">ешения </w:t>
      </w:r>
      <w:r>
        <w:rPr>
          <w:rStyle w:val="20"/>
          <w:color w:val="000000"/>
          <w:sz w:val="28"/>
          <w:szCs w:val="28"/>
        </w:rPr>
        <w:t>Думы</w:t>
      </w:r>
      <w:r w:rsidRPr="004E1B16">
        <w:rPr>
          <w:rStyle w:val="20"/>
          <w:color w:val="000000"/>
          <w:sz w:val="28"/>
          <w:szCs w:val="28"/>
        </w:rPr>
        <w:t xml:space="preserve"> ежемесячно </w:t>
      </w:r>
      <w:r>
        <w:rPr>
          <w:rStyle w:val="20"/>
          <w:color w:val="000000"/>
          <w:sz w:val="28"/>
          <w:szCs w:val="28"/>
        </w:rPr>
        <w:t xml:space="preserve">направлялись в электронном виде </w:t>
      </w:r>
      <w:r w:rsidRPr="004E1B16">
        <w:rPr>
          <w:rStyle w:val="20"/>
          <w:color w:val="000000"/>
          <w:sz w:val="28"/>
          <w:szCs w:val="28"/>
        </w:rPr>
        <w:t xml:space="preserve">в Централизованную библиотечную систему </w:t>
      </w:r>
      <w:r>
        <w:rPr>
          <w:rStyle w:val="20"/>
          <w:color w:val="000000"/>
          <w:sz w:val="28"/>
          <w:szCs w:val="28"/>
        </w:rPr>
        <w:t>Соликамского городского округа</w:t>
      </w:r>
      <w:r w:rsidRPr="004E1B16">
        <w:rPr>
          <w:rStyle w:val="20"/>
          <w:color w:val="000000"/>
          <w:sz w:val="28"/>
          <w:szCs w:val="28"/>
        </w:rPr>
        <w:t>.</w:t>
      </w:r>
    </w:p>
    <w:p w:rsidR="006D2D69" w:rsidRDefault="006D2D69" w:rsidP="008254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Информация о деятельности Думы в устной форме представлялась аппаратом Думы пользователям информации во время приема либо по телефону.</w:t>
      </w:r>
    </w:p>
    <w:p w:rsidR="006D2D69" w:rsidRDefault="006D2D69" w:rsidP="008254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отчетном году информация о деятельности Думы и ее рабочих органов освещалась в средствах массовой информации.</w:t>
      </w:r>
    </w:p>
    <w:p w:rsidR="006D2D69" w:rsidRDefault="006D2D69" w:rsidP="0082542D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6D2D69" w:rsidRDefault="006D2D69" w:rsidP="0082542D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6D2D69" w:rsidRDefault="006D2D69" w:rsidP="00041D2C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</w:rPr>
        <w:t>.</w:t>
      </w:r>
      <w:r>
        <w:rPr>
          <w:b/>
          <w:bCs/>
          <w:color w:val="0000CC"/>
          <w:sz w:val="36"/>
          <w:szCs w:val="36"/>
        </w:rPr>
        <w:t xml:space="preserve"> </w:t>
      </w:r>
      <w:r>
        <w:rPr>
          <w:b/>
          <w:bCs/>
          <w:sz w:val="28"/>
          <w:szCs w:val="28"/>
        </w:rPr>
        <w:t xml:space="preserve">Обращения граждан и организаций в </w:t>
      </w:r>
      <w:r>
        <w:rPr>
          <w:b/>
          <w:sz w:val="28"/>
          <w:szCs w:val="28"/>
        </w:rPr>
        <w:t>Думу Соликамского городского округа</w:t>
      </w:r>
    </w:p>
    <w:p w:rsidR="006D2D69" w:rsidRDefault="006D2D69" w:rsidP="008254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2D69" w:rsidRDefault="006D2D69" w:rsidP="00FC65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51FCA">
        <w:rPr>
          <w:sz w:val="28"/>
          <w:szCs w:val="28"/>
        </w:rPr>
        <w:t>бращени</w:t>
      </w:r>
      <w:r>
        <w:rPr>
          <w:sz w:val="28"/>
          <w:szCs w:val="28"/>
        </w:rPr>
        <w:t>я</w:t>
      </w:r>
      <w:r w:rsidRPr="00251FCA">
        <w:rPr>
          <w:sz w:val="28"/>
          <w:szCs w:val="28"/>
        </w:rPr>
        <w:t xml:space="preserve"> граждан и </w:t>
      </w:r>
      <w:r>
        <w:rPr>
          <w:sz w:val="28"/>
          <w:szCs w:val="28"/>
        </w:rPr>
        <w:t>организаций</w:t>
      </w:r>
      <w:r w:rsidRPr="00251F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2021 году </w:t>
      </w:r>
      <w:r w:rsidRPr="00251FCA">
        <w:rPr>
          <w:sz w:val="28"/>
          <w:szCs w:val="28"/>
        </w:rPr>
        <w:t xml:space="preserve">рассмотрены в порядке и в сроки, установленные Федеральным законом от </w:t>
      </w:r>
      <w:r>
        <w:rPr>
          <w:sz w:val="28"/>
          <w:szCs w:val="28"/>
        </w:rPr>
        <w:t xml:space="preserve"> </w:t>
      </w:r>
      <w:r w:rsidRPr="00251FCA">
        <w:rPr>
          <w:sz w:val="28"/>
          <w:szCs w:val="28"/>
        </w:rPr>
        <w:t>2</w:t>
      </w:r>
      <w:r w:rsidRPr="00752254">
        <w:rPr>
          <w:sz w:val="28"/>
          <w:szCs w:val="28"/>
        </w:rPr>
        <w:t xml:space="preserve"> мая </w:t>
      </w:r>
      <w:r w:rsidRPr="00251FCA">
        <w:rPr>
          <w:sz w:val="28"/>
          <w:szCs w:val="28"/>
        </w:rPr>
        <w:t>2006 г № 59-ФЗ «О порядке рассмотрения обращени</w:t>
      </w:r>
      <w:r>
        <w:rPr>
          <w:sz w:val="28"/>
          <w:szCs w:val="28"/>
        </w:rPr>
        <w:t>й граждан Российской Федерации».</w:t>
      </w:r>
    </w:p>
    <w:p w:rsidR="006D2D69" w:rsidRDefault="006D2D69" w:rsidP="008254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Думу в 2021 году поступило 35 обращений граждан и организаций. Из них 7 обращений поступило через электронную приемную на официальном сайте Думы.</w:t>
      </w:r>
    </w:p>
    <w:p w:rsidR="006D2D69" w:rsidRDefault="006D2D69" w:rsidP="008254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вопросов, поступивших в Думу, показывает, что ключевыми темами в 2021 году остались темы жилищно-коммунального хозяйства,</w:t>
      </w:r>
      <w:r>
        <w:rPr>
          <w:sz w:val="28"/>
          <w:szCs w:val="20"/>
        </w:rPr>
        <w:t xml:space="preserve"> </w:t>
      </w:r>
      <w:r>
        <w:rPr>
          <w:sz w:val="28"/>
          <w:szCs w:val="28"/>
        </w:rPr>
        <w:t>благоустройства, транспортного сообщения, газификации. Так же были затронуты вопросы единовременной денежной выплаты многодетным семьям взамен земельного участка, предоставленного в собственность бесплатно, создания в городском округе муниципального приюта для животных и другие вопросы.</w:t>
      </w:r>
    </w:p>
    <w:p w:rsidR="006D2D69" w:rsidRDefault="006D2D69" w:rsidP="0082542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Обзоры обращений граждан в Думу за 2021 год размещены на официальном сайте Думы Соликамского городского округа.</w:t>
      </w:r>
    </w:p>
    <w:p w:rsidR="006D2D69" w:rsidRDefault="006D2D69" w:rsidP="0082542D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</w:p>
    <w:p w:rsidR="006D2D69" w:rsidRDefault="006D2D69" w:rsidP="008254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XI</w:t>
      </w:r>
      <w:r>
        <w:rPr>
          <w:b/>
          <w:sz w:val="28"/>
          <w:szCs w:val="28"/>
        </w:rPr>
        <w:t>. Деятельность аппарата Думы Соликамского городского округа</w:t>
      </w:r>
    </w:p>
    <w:p w:rsidR="006D2D69" w:rsidRDefault="006D2D69" w:rsidP="0082542D">
      <w:pPr>
        <w:ind w:firstLine="708"/>
        <w:jc w:val="both"/>
        <w:rPr>
          <w:sz w:val="28"/>
          <w:szCs w:val="28"/>
        </w:rPr>
      </w:pPr>
    </w:p>
    <w:p w:rsidR="006D2D69" w:rsidRDefault="006D2D69" w:rsidP="008254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Аппарат Думы осуществляет</w:t>
      </w:r>
      <w:r w:rsidRPr="003845C3">
        <w:rPr>
          <w:sz w:val="28"/>
          <w:szCs w:val="28"/>
        </w:rPr>
        <w:t xml:space="preserve"> организационно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информационно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правово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кадрово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финансово</w:t>
      </w:r>
      <w:r>
        <w:rPr>
          <w:sz w:val="28"/>
          <w:szCs w:val="28"/>
        </w:rPr>
        <w:t xml:space="preserve">е, </w:t>
      </w:r>
      <w:r w:rsidRPr="003845C3">
        <w:rPr>
          <w:sz w:val="28"/>
          <w:szCs w:val="28"/>
        </w:rPr>
        <w:t>материально-техническо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иное </w:t>
      </w:r>
      <w:r w:rsidRPr="003845C3">
        <w:rPr>
          <w:sz w:val="28"/>
          <w:szCs w:val="28"/>
        </w:rPr>
        <w:t>обеспечени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 xml:space="preserve"> деятельности Думы, председателя и депутатов Думы</w:t>
      </w:r>
      <w:r>
        <w:rPr>
          <w:sz w:val="28"/>
          <w:szCs w:val="28"/>
        </w:rPr>
        <w:t>.</w:t>
      </w:r>
    </w:p>
    <w:p w:rsidR="006D2D69" w:rsidRDefault="006D2D69" w:rsidP="008254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аппарата осуществляется в соответствие с Регламентом Думы, Положением об аппарате Думы, Кодексом этики и служебного поведения муниципальных служащих Думы, а также другими правовыми актами.</w:t>
      </w:r>
    </w:p>
    <w:p w:rsidR="006D2D69" w:rsidRDefault="006D2D69" w:rsidP="0082542D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выполнения возложенных задач аппарат, в том числе осуществляет прием и регистрацию поступающих в Думу документов. Так в 2021 г. в аппарат Думы поступили и были приняты в работу 919 документов. Количество исходящих документов, подготовленных специалистами аппарата  - 611.</w:t>
      </w:r>
    </w:p>
    <w:p w:rsidR="006D2D69" w:rsidRDefault="006D2D69" w:rsidP="0082542D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результатам проведенных экспертиз проектов нормативных правовых актов - проектов решений Думы на соответствие требованиям действующего законодательства, аппаратом Думы было подготовлено 133 заключения, 58 из которых экспертные заключения на наличие, отсутствие коррупциогенных факторов. Кроме этого, аппаратом Думы подготовлено </w:t>
      </w:r>
      <w:r w:rsidRPr="005A0F0F">
        <w:rPr>
          <w:sz w:val="28"/>
          <w:szCs w:val="28"/>
        </w:rPr>
        <w:t xml:space="preserve">155 локальных актов Думы, из </w:t>
      </w:r>
      <w:r w:rsidRPr="00977261">
        <w:rPr>
          <w:sz w:val="28"/>
          <w:szCs w:val="28"/>
        </w:rPr>
        <w:t xml:space="preserve">них: 80 постановлений председателя Думы Соликамского городского </w:t>
      </w:r>
      <w:r w:rsidRPr="00977261">
        <w:rPr>
          <w:sz w:val="28"/>
          <w:szCs w:val="28"/>
        </w:rPr>
        <w:lastRenderedPageBreak/>
        <w:t>округа и 134 распоряжения председателя Думы Соликамского городского округа.</w:t>
      </w:r>
      <w:r>
        <w:rPr>
          <w:sz w:val="28"/>
          <w:szCs w:val="28"/>
        </w:rPr>
        <w:t xml:space="preserve"> </w:t>
      </w:r>
    </w:p>
    <w:p w:rsidR="006D2D69" w:rsidRDefault="006D2D69" w:rsidP="00703369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Аппаратом Думы осуществляется постоянная загрузка материалов в Информационную систему органов местного самоуправления (далее – ИС ОМСУ), как заседаний Думы, так и заседаний всех постоянных депутатских комиссий. </w:t>
      </w:r>
    </w:p>
    <w:p w:rsidR="006D2D69" w:rsidRPr="009B4000" w:rsidRDefault="006D2D69" w:rsidP="00F3030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77261">
        <w:rPr>
          <w:sz w:val="28"/>
          <w:szCs w:val="28"/>
        </w:rPr>
        <w:t>В 2021 аппарат Думы принял участие:</w:t>
      </w:r>
    </w:p>
    <w:p w:rsidR="006D2D69" w:rsidRPr="009B4000" w:rsidRDefault="006D2D69" w:rsidP="00F3030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B4000">
        <w:rPr>
          <w:sz w:val="28"/>
          <w:szCs w:val="28"/>
        </w:rPr>
        <w:t>в семинаре сотрудников аппаратов представительных органов муниципальных районов, муниципальных и городских округов Пермского края;</w:t>
      </w:r>
    </w:p>
    <w:p w:rsidR="006D2D69" w:rsidRPr="009B4000" w:rsidRDefault="006D2D69" w:rsidP="00F3030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B4000">
        <w:rPr>
          <w:sz w:val="28"/>
          <w:szCs w:val="28"/>
        </w:rPr>
        <w:t>в межмуниципальном семинаре депутатов представительных органов муниципальных образований, входящих в территориальные ассоциации «</w:t>
      </w:r>
      <w:proofErr w:type="spellStart"/>
      <w:r w:rsidRPr="009B4000">
        <w:rPr>
          <w:sz w:val="28"/>
          <w:szCs w:val="28"/>
        </w:rPr>
        <w:t>Верхнекамье</w:t>
      </w:r>
      <w:proofErr w:type="spellEnd"/>
      <w:r w:rsidRPr="009B4000">
        <w:rPr>
          <w:sz w:val="28"/>
          <w:szCs w:val="28"/>
        </w:rPr>
        <w:t>», «Парма» и «Союз»</w:t>
      </w:r>
      <w:r>
        <w:rPr>
          <w:sz w:val="28"/>
          <w:szCs w:val="28"/>
        </w:rPr>
        <w:t>;</w:t>
      </w:r>
    </w:p>
    <w:p w:rsidR="006D2D69" w:rsidRPr="009B4000" w:rsidRDefault="006D2D69" w:rsidP="009B40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B4000">
        <w:rPr>
          <w:sz w:val="28"/>
          <w:szCs w:val="28"/>
        </w:rPr>
        <w:t>в межведомственном методическом семинаре-совещании по вопросам предоставления сведений о доходах, расходах, имуществе и обязательствах имущественного характера.</w:t>
      </w:r>
    </w:p>
    <w:p w:rsidR="006D2D69" w:rsidRDefault="006D2D69" w:rsidP="0082542D">
      <w:pPr>
        <w:spacing w:before="100" w:beforeAutospacing="1" w:after="100" w:afterAutospacing="1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val="en-US" w:eastAsia="en-US"/>
        </w:rPr>
        <w:t>XII</w:t>
      </w:r>
      <w:r>
        <w:rPr>
          <w:b/>
          <w:sz w:val="28"/>
          <w:szCs w:val="28"/>
          <w:lang w:eastAsia="en-US"/>
        </w:rPr>
        <w:t>. Основные задачи на 2022 год</w:t>
      </w:r>
    </w:p>
    <w:p w:rsidR="006D2D69" w:rsidRDefault="006D2D69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задачами в работе Думы на 2022 год остаются: </w:t>
      </w:r>
    </w:p>
    <w:p w:rsidR="006D2D69" w:rsidRPr="00D514BD" w:rsidRDefault="006D2D69" w:rsidP="001B7F2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14BD">
        <w:rPr>
          <w:color w:val="000000"/>
          <w:sz w:val="28"/>
          <w:szCs w:val="28"/>
        </w:rPr>
        <w:t>совершенствование муниципальной правовой базы по вопросам местного значения (принятие и а</w:t>
      </w:r>
      <w:r w:rsidRPr="00D514BD">
        <w:rPr>
          <w:sz w:val="28"/>
          <w:szCs w:val="28"/>
        </w:rPr>
        <w:t>ктуализация нормативно-правовых актов Думы, в том числе Устава Соликамского городского округа);</w:t>
      </w:r>
    </w:p>
    <w:p w:rsidR="006D2D69" w:rsidRPr="00D514BD" w:rsidRDefault="006D2D69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14BD">
        <w:rPr>
          <w:sz w:val="28"/>
          <w:szCs w:val="28"/>
        </w:rPr>
        <w:t>контроль за исполнением органами местного самоуправления и должностными лицами местного самоуправления Соликамского городского округа полномочий по решению вопросов местного значения, в том числе за исполнением принятых Думой решений;</w:t>
      </w:r>
    </w:p>
    <w:p w:rsidR="006D2D69" w:rsidRDefault="006D2D69" w:rsidP="0051598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14BD">
        <w:rPr>
          <w:color w:val="000000"/>
          <w:sz w:val="28"/>
          <w:szCs w:val="28"/>
        </w:rPr>
        <w:t>продолжение конструктивного взаимодействия Думы с Законодательным Собранием Пермского края, Администрацией губернатора Пермского края, главой городского округа – главой администрации Соликамского городского округа, администрацией Соликамского городского округа, общественными организациями и населением городского округа</w:t>
      </w:r>
      <w:r w:rsidRPr="00D514BD">
        <w:rPr>
          <w:sz w:val="28"/>
          <w:szCs w:val="28"/>
        </w:rPr>
        <w:t xml:space="preserve">; </w:t>
      </w:r>
    </w:p>
    <w:p w:rsidR="006D2D69" w:rsidRPr="005A711A" w:rsidRDefault="006D2D69" w:rsidP="005A711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5A711A">
        <w:rPr>
          <w:rFonts w:ascii="Times New Roman" w:hAnsi="Times New Roman"/>
          <w:sz w:val="28"/>
          <w:szCs w:val="28"/>
        </w:rPr>
        <w:t>совершенствование работы депутатов с избирателями.</w:t>
      </w:r>
    </w:p>
    <w:p w:rsidR="006D2D69" w:rsidRDefault="006D2D69" w:rsidP="0082542D">
      <w:pPr>
        <w:spacing w:after="215"/>
        <w:ind w:right="60"/>
        <w:jc w:val="center"/>
        <w:rPr>
          <w:b/>
          <w:sz w:val="28"/>
          <w:szCs w:val="28"/>
          <w:lang w:eastAsia="en-US"/>
        </w:rPr>
      </w:pPr>
    </w:p>
    <w:p w:rsidR="006D2D69" w:rsidRDefault="006D2D69" w:rsidP="0082542D">
      <w:pPr>
        <w:spacing w:line="240" w:lineRule="exact"/>
        <w:ind w:right="6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val="en-US" w:eastAsia="en-US"/>
        </w:rPr>
        <w:t>XIII</w:t>
      </w:r>
      <w:r>
        <w:rPr>
          <w:b/>
          <w:sz w:val="28"/>
          <w:szCs w:val="28"/>
          <w:lang w:eastAsia="en-US"/>
        </w:rPr>
        <w:t xml:space="preserve">. Информация об уровне удовлетворенности населения Соликамского городского округа результатами деятельности </w:t>
      </w:r>
      <w:r>
        <w:rPr>
          <w:b/>
          <w:sz w:val="28"/>
          <w:szCs w:val="28"/>
        </w:rPr>
        <w:t>Думы Соликамского городского округа</w:t>
      </w:r>
      <w:r>
        <w:rPr>
          <w:b/>
          <w:sz w:val="28"/>
          <w:szCs w:val="28"/>
          <w:lang w:eastAsia="en-US"/>
        </w:rPr>
        <w:t xml:space="preserve">, в том числе ее информационной открытостью </w:t>
      </w:r>
    </w:p>
    <w:p w:rsidR="006D2D69" w:rsidRDefault="006D2D69" w:rsidP="0082542D">
      <w:pPr>
        <w:spacing w:line="240" w:lineRule="exact"/>
        <w:ind w:right="6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в 2021 году</w:t>
      </w:r>
    </w:p>
    <w:p w:rsidR="006D2D69" w:rsidRDefault="006D2D69" w:rsidP="0082542D">
      <w:pPr>
        <w:spacing w:line="240" w:lineRule="exact"/>
        <w:ind w:right="62"/>
        <w:jc w:val="center"/>
        <w:rPr>
          <w:b/>
          <w:sz w:val="28"/>
          <w:szCs w:val="28"/>
          <w:lang w:eastAsia="en-US"/>
        </w:rPr>
      </w:pPr>
    </w:p>
    <w:p w:rsidR="006D2D69" w:rsidRDefault="006D2D69" w:rsidP="0082542D">
      <w:pPr>
        <w:ind w:right="60"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Определение уровня удовлетворенности населения результатами деятельности Думы, том числе ее информационной открытостью, осуществляется посредством проведения социологического опроса.</w:t>
      </w:r>
    </w:p>
    <w:p w:rsidR="006D2D69" w:rsidRDefault="006D2D69" w:rsidP="0082542D">
      <w:pPr>
        <w:ind w:right="62"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Социологический опрос для определения уровня удовлетворенности населения результатами деятельности Думы, в том числе ее информационной открытостью проводится в порядке, определенном решением Соликамской городской Думы от 27 ноября 2013 г. № 559 «Об утверждении Порядка </w:t>
      </w:r>
      <w:r>
        <w:rPr>
          <w:sz w:val="28"/>
          <w:szCs w:val="28"/>
          <w:lang w:eastAsia="en-US"/>
        </w:rPr>
        <w:lastRenderedPageBreak/>
        <w:t>организации проведения социологического опроса для определения уровня удовлетворенности населения результатами деятельности главы города Соликамска, администрации города Соликамска, Соликамской городской Думы, в том числе их информационной открытостью, уровня удовлетворенности населения Соликамского городского округа оказываемой медицинской помощью, качеством дошкольного образования».</w:t>
      </w:r>
    </w:p>
    <w:p w:rsidR="006D2D69" w:rsidRPr="00E710CA" w:rsidRDefault="006D2D69" w:rsidP="00E710CA">
      <w:pPr>
        <w:ind w:firstLine="709"/>
        <w:jc w:val="both"/>
        <w:rPr>
          <w:sz w:val="28"/>
          <w:szCs w:val="28"/>
        </w:rPr>
      </w:pPr>
      <w:r w:rsidRPr="00E710CA">
        <w:rPr>
          <w:sz w:val="28"/>
          <w:szCs w:val="28"/>
          <w:lang w:eastAsia="en-US"/>
        </w:rPr>
        <w:t>Опрос населения Соликамского городского округа (</w:t>
      </w:r>
      <w:r w:rsidRPr="00E710CA">
        <w:rPr>
          <w:sz w:val="28"/>
          <w:szCs w:val="28"/>
        </w:rPr>
        <w:t xml:space="preserve">жители Соликамского городского округа от 18 лет и старше, с учетом районов города Соликамска (Центр, Южная часть, Северная часть, </w:t>
      </w:r>
      <w:proofErr w:type="spellStart"/>
      <w:r w:rsidRPr="00E710CA">
        <w:rPr>
          <w:sz w:val="28"/>
          <w:szCs w:val="28"/>
        </w:rPr>
        <w:t>Клестовка</w:t>
      </w:r>
      <w:proofErr w:type="spellEnd"/>
      <w:r w:rsidRPr="00E710CA">
        <w:rPr>
          <w:sz w:val="28"/>
          <w:szCs w:val="28"/>
        </w:rPr>
        <w:t xml:space="preserve">) и территориальных секторов Соликамского городского округа (сельские территории)) </w:t>
      </w:r>
      <w:r w:rsidRPr="00E710CA">
        <w:rPr>
          <w:sz w:val="28"/>
          <w:szCs w:val="28"/>
          <w:lang w:eastAsia="en-US"/>
        </w:rPr>
        <w:t xml:space="preserve">по определению уровня удовлетворенности населения результатами деятельности Думы, в том числе ее информационной открытостью, проведен на территории Соликамского городского округа </w:t>
      </w:r>
      <w:r w:rsidRPr="00E710CA">
        <w:rPr>
          <w:sz w:val="28"/>
          <w:szCs w:val="28"/>
        </w:rPr>
        <w:t>методом поквартирного обхода (анкетный опрос населения),</w:t>
      </w:r>
      <w:r w:rsidRPr="00E710CA">
        <w:rPr>
          <w:sz w:val="28"/>
          <w:szCs w:val="28"/>
          <w:lang w:eastAsia="en-US"/>
        </w:rPr>
        <w:t xml:space="preserve"> в котором приняли участие 640 человек (выборочная совокупность).</w:t>
      </w:r>
    </w:p>
    <w:p w:rsidR="006D2D69" w:rsidRPr="00FE522D" w:rsidRDefault="006D2D69" w:rsidP="0082542D">
      <w:pPr>
        <w:ind w:right="62" w:firstLine="708"/>
        <w:jc w:val="both"/>
        <w:rPr>
          <w:sz w:val="28"/>
          <w:szCs w:val="28"/>
          <w:lang w:eastAsia="en-US"/>
        </w:rPr>
      </w:pPr>
      <w:r w:rsidRPr="00FE522D">
        <w:rPr>
          <w:sz w:val="28"/>
          <w:szCs w:val="28"/>
          <w:lang w:eastAsia="en-US"/>
        </w:rPr>
        <w:t xml:space="preserve">По результатам опроса населения Соликамского городского округа удовлетворены деятельностью </w:t>
      </w:r>
      <w:r w:rsidRPr="00FE522D">
        <w:rPr>
          <w:sz w:val="28"/>
          <w:szCs w:val="28"/>
        </w:rPr>
        <w:t xml:space="preserve">Думы Соликамского городского округа </w:t>
      </w:r>
      <w:r>
        <w:rPr>
          <w:sz w:val="28"/>
          <w:szCs w:val="28"/>
        </w:rPr>
        <w:t>–</w:t>
      </w:r>
      <w:r w:rsidRPr="00FE522D">
        <w:rPr>
          <w:sz w:val="28"/>
          <w:szCs w:val="28"/>
        </w:rPr>
        <w:t xml:space="preserve"> </w:t>
      </w:r>
      <w:r>
        <w:rPr>
          <w:sz w:val="28"/>
          <w:szCs w:val="28"/>
        </w:rPr>
        <w:t>29,4</w:t>
      </w:r>
      <w:r w:rsidRPr="00FE522D">
        <w:rPr>
          <w:sz w:val="28"/>
          <w:szCs w:val="28"/>
        </w:rPr>
        <w:t xml:space="preserve">% </w:t>
      </w:r>
      <w:r w:rsidRPr="00FE522D">
        <w:rPr>
          <w:sz w:val="28"/>
          <w:szCs w:val="28"/>
          <w:lang w:eastAsia="en-US"/>
        </w:rPr>
        <w:t xml:space="preserve">респондентов. Не удовлетворены деятельностью Думы </w:t>
      </w:r>
      <w:r>
        <w:rPr>
          <w:sz w:val="28"/>
          <w:szCs w:val="28"/>
          <w:lang w:eastAsia="en-US"/>
        </w:rPr>
        <w:t>29,8</w:t>
      </w:r>
      <w:r w:rsidRPr="00FE522D">
        <w:rPr>
          <w:sz w:val="28"/>
          <w:szCs w:val="28"/>
          <w:lang w:eastAsia="en-US"/>
        </w:rPr>
        <w:t xml:space="preserve">% респондентов, </w:t>
      </w:r>
      <w:r>
        <w:rPr>
          <w:sz w:val="28"/>
          <w:szCs w:val="28"/>
          <w:lang w:eastAsia="en-US"/>
        </w:rPr>
        <w:t>40,8</w:t>
      </w:r>
      <w:r w:rsidRPr="00FE522D">
        <w:rPr>
          <w:sz w:val="28"/>
          <w:szCs w:val="28"/>
          <w:lang w:eastAsia="en-US"/>
        </w:rPr>
        <w:t xml:space="preserve"> % респондентов затруднились ответить на данный вопрос.</w:t>
      </w:r>
    </w:p>
    <w:p w:rsidR="006D2D69" w:rsidRDefault="006D2D69" w:rsidP="004E07CA">
      <w:pPr>
        <w:ind w:right="23" w:firstLine="708"/>
        <w:jc w:val="both"/>
        <w:rPr>
          <w:sz w:val="28"/>
          <w:szCs w:val="28"/>
          <w:lang w:eastAsia="en-US"/>
        </w:rPr>
      </w:pPr>
      <w:r w:rsidRPr="00FE522D">
        <w:rPr>
          <w:sz w:val="28"/>
          <w:szCs w:val="28"/>
          <w:lang w:eastAsia="en-US"/>
        </w:rPr>
        <w:t xml:space="preserve">По результатам социологического опроса населения Соликамского городского округа удовлетворенность информационной открытостью Думы составила </w:t>
      </w:r>
      <w:r>
        <w:rPr>
          <w:sz w:val="28"/>
          <w:szCs w:val="28"/>
          <w:lang w:eastAsia="en-US"/>
        </w:rPr>
        <w:t>43,7</w:t>
      </w:r>
      <w:r w:rsidRPr="00FE522D">
        <w:rPr>
          <w:sz w:val="28"/>
          <w:szCs w:val="28"/>
          <w:lang w:eastAsia="en-US"/>
        </w:rPr>
        <w:t xml:space="preserve"> %. Не удовлетворены информационной открытостью Думы </w:t>
      </w:r>
      <w:r>
        <w:rPr>
          <w:sz w:val="28"/>
          <w:szCs w:val="28"/>
          <w:lang w:eastAsia="en-US"/>
        </w:rPr>
        <w:t>24,5</w:t>
      </w:r>
      <w:r w:rsidRPr="00FE522D">
        <w:rPr>
          <w:sz w:val="28"/>
          <w:szCs w:val="28"/>
          <w:lang w:eastAsia="en-US"/>
        </w:rPr>
        <w:t xml:space="preserve">%, затруднились ответить </w:t>
      </w:r>
      <w:r>
        <w:rPr>
          <w:sz w:val="28"/>
          <w:szCs w:val="28"/>
          <w:lang w:eastAsia="en-US"/>
        </w:rPr>
        <w:t>31,8</w:t>
      </w:r>
      <w:r w:rsidRPr="00FE522D">
        <w:rPr>
          <w:sz w:val="28"/>
          <w:szCs w:val="28"/>
          <w:lang w:eastAsia="en-US"/>
        </w:rPr>
        <w:t xml:space="preserve"> % респондент.</w:t>
      </w:r>
    </w:p>
    <w:p w:rsidR="006D2D69" w:rsidRPr="00FE522D" w:rsidRDefault="006D2D69" w:rsidP="004E07CA">
      <w:pPr>
        <w:ind w:right="23" w:firstLine="708"/>
        <w:jc w:val="both"/>
        <w:rPr>
          <w:sz w:val="28"/>
          <w:szCs w:val="28"/>
        </w:rPr>
      </w:pPr>
    </w:p>
    <w:sectPr w:rsidR="006D2D69" w:rsidRPr="00FE522D" w:rsidSect="00DA475D">
      <w:headerReference w:type="even" r:id="rId13"/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D69" w:rsidRDefault="006D2D69" w:rsidP="00DA475D">
      <w:r>
        <w:separator/>
      </w:r>
    </w:p>
  </w:endnote>
  <w:endnote w:type="continuationSeparator" w:id="0">
    <w:p w:rsidR="006D2D69" w:rsidRDefault="006D2D69" w:rsidP="00DA4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D69" w:rsidRDefault="006D2D69" w:rsidP="00DA475D">
      <w:r>
        <w:separator/>
      </w:r>
    </w:p>
  </w:footnote>
  <w:footnote w:type="continuationSeparator" w:id="0">
    <w:p w:rsidR="006D2D69" w:rsidRDefault="006D2D69" w:rsidP="00DA4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69" w:rsidRDefault="006D2D69" w:rsidP="007416D4">
    <w:pPr>
      <w:pStyle w:val="a6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D2D69" w:rsidRDefault="006D2D6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69" w:rsidRDefault="006D2D69" w:rsidP="007416D4">
    <w:pPr>
      <w:pStyle w:val="a6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28</w:t>
    </w:r>
    <w:r>
      <w:rPr>
        <w:rStyle w:val="af2"/>
      </w:rPr>
      <w:fldChar w:fldCharType="end"/>
    </w:r>
  </w:p>
  <w:p w:rsidR="006D2D69" w:rsidRDefault="006D2D69">
    <w:pPr>
      <w:pStyle w:val="a6"/>
      <w:jc w:val="center"/>
    </w:pPr>
  </w:p>
  <w:p w:rsidR="006D2D69" w:rsidRDefault="006D2D6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42435"/>
    <w:multiLevelType w:val="hybridMultilevel"/>
    <w:tmpl w:val="58FE6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2560C5B"/>
    <w:multiLevelType w:val="hybridMultilevel"/>
    <w:tmpl w:val="AB1E0A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03C6DD9"/>
    <w:multiLevelType w:val="multilevel"/>
    <w:tmpl w:val="D6AE77B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2542D"/>
    <w:rsid w:val="0000130D"/>
    <w:rsid w:val="000066C1"/>
    <w:rsid w:val="0002045F"/>
    <w:rsid w:val="00020ED2"/>
    <w:rsid w:val="000222A1"/>
    <w:rsid w:val="00023C27"/>
    <w:rsid w:val="00026333"/>
    <w:rsid w:val="00026855"/>
    <w:rsid w:val="000331EF"/>
    <w:rsid w:val="00033777"/>
    <w:rsid w:val="00033D42"/>
    <w:rsid w:val="000364B5"/>
    <w:rsid w:val="00041D2C"/>
    <w:rsid w:val="00050CE0"/>
    <w:rsid w:val="00055107"/>
    <w:rsid w:val="00057056"/>
    <w:rsid w:val="00064DA6"/>
    <w:rsid w:val="0006535F"/>
    <w:rsid w:val="000674B2"/>
    <w:rsid w:val="00070A33"/>
    <w:rsid w:val="000764B0"/>
    <w:rsid w:val="00077846"/>
    <w:rsid w:val="0008339D"/>
    <w:rsid w:val="0008468C"/>
    <w:rsid w:val="000868D8"/>
    <w:rsid w:val="00086B0B"/>
    <w:rsid w:val="00090483"/>
    <w:rsid w:val="00091B35"/>
    <w:rsid w:val="00096690"/>
    <w:rsid w:val="000A0B8A"/>
    <w:rsid w:val="000A1D0B"/>
    <w:rsid w:val="000A4EB7"/>
    <w:rsid w:val="000A6286"/>
    <w:rsid w:val="000A6E65"/>
    <w:rsid w:val="000B35E2"/>
    <w:rsid w:val="000B53CB"/>
    <w:rsid w:val="000B7744"/>
    <w:rsid w:val="000C29EC"/>
    <w:rsid w:val="000C2F4C"/>
    <w:rsid w:val="000C5EC6"/>
    <w:rsid w:val="000D37D0"/>
    <w:rsid w:val="000D7F6C"/>
    <w:rsid w:val="000E01C8"/>
    <w:rsid w:val="000E4796"/>
    <w:rsid w:val="000E5629"/>
    <w:rsid w:val="000E5BA0"/>
    <w:rsid w:val="000E6CF7"/>
    <w:rsid w:val="000E6D6A"/>
    <w:rsid w:val="000E70E3"/>
    <w:rsid w:val="000F2AB0"/>
    <w:rsid w:val="000F47EB"/>
    <w:rsid w:val="000F60A4"/>
    <w:rsid w:val="000F638E"/>
    <w:rsid w:val="001051ED"/>
    <w:rsid w:val="00110561"/>
    <w:rsid w:val="001132BE"/>
    <w:rsid w:val="00113CA5"/>
    <w:rsid w:val="00115B0A"/>
    <w:rsid w:val="001341A9"/>
    <w:rsid w:val="00136A7F"/>
    <w:rsid w:val="0014308F"/>
    <w:rsid w:val="00144951"/>
    <w:rsid w:val="00145827"/>
    <w:rsid w:val="001552F3"/>
    <w:rsid w:val="0015541B"/>
    <w:rsid w:val="00157976"/>
    <w:rsid w:val="0016374E"/>
    <w:rsid w:val="001771C2"/>
    <w:rsid w:val="00186396"/>
    <w:rsid w:val="00187001"/>
    <w:rsid w:val="0019531E"/>
    <w:rsid w:val="00196EBD"/>
    <w:rsid w:val="001A3F21"/>
    <w:rsid w:val="001B1F5E"/>
    <w:rsid w:val="001B4166"/>
    <w:rsid w:val="001B743B"/>
    <w:rsid w:val="001B7F2C"/>
    <w:rsid w:val="001C031C"/>
    <w:rsid w:val="001C2F3F"/>
    <w:rsid w:val="001D1F30"/>
    <w:rsid w:val="001D624A"/>
    <w:rsid w:val="001E17AC"/>
    <w:rsid w:val="001E1CF3"/>
    <w:rsid w:val="001E30B9"/>
    <w:rsid w:val="001E592F"/>
    <w:rsid w:val="001E7EFA"/>
    <w:rsid w:val="001F2240"/>
    <w:rsid w:val="001F3335"/>
    <w:rsid w:val="001F7030"/>
    <w:rsid w:val="00200596"/>
    <w:rsid w:val="00205CDE"/>
    <w:rsid w:val="002129BD"/>
    <w:rsid w:val="0021391E"/>
    <w:rsid w:val="0021795A"/>
    <w:rsid w:val="00220B23"/>
    <w:rsid w:val="0022389A"/>
    <w:rsid w:val="00225079"/>
    <w:rsid w:val="00230C37"/>
    <w:rsid w:val="00236E50"/>
    <w:rsid w:val="00240B15"/>
    <w:rsid w:val="00244C2C"/>
    <w:rsid w:val="0025189C"/>
    <w:rsid w:val="00251C63"/>
    <w:rsid w:val="00251FCA"/>
    <w:rsid w:val="002678A8"/>
    <w:rsid w:val="00271436"/>
    <w:rsid w:val="002728D0"/>
    <w:rsid w:val="002738BC"/>
    <w:rsid w:val="00274256"/>
    <w:rsid w:val="00280A6A"/>
    <w:rsid w:val="0028290B"/>
    <w:rsid w:val="0028312F"/>
    <w:rsid w:val="002851D2"/>
    <w:rsid w:val="00286D65"/>
    <w:rsid w:val="0028778E"/>
    <w:rsid w:val="00287B8B"/>
    <w:rsid w:val="002916EC"/>
    <w:rsid w:val="00295204"/>
    <w:rsid w:val="002A10BD"/>
    <w:rsid w:val="002A56FF"/>
    <w:rsid w:val="002B3974"/>
    <w:rsid w:val="002D099E"/>
    <w:rsid w:val="002D20FE"/>
    <w:rsid w:val="002D4B32"/>
    <w:rsid w:val="002D70D9"/>
    <w:rsid w:val="002E136B"/>
    <w:rsid w:val="002E6F68"/>
    <w:rsid w:val="002F3020"/>
    <w:rsid w:val="002F665E"/>
    <w:rsid w:val="00305318"/>
    <w:rsid w:val="00322D72"/>
    <w:rsid w:val="00346144"/>
    <w:rsid w:val="003512B0"/>
    <w:rsid w:val="003545DB"/>
    <w:rsid w:val="00355788"/>
    <w:rsid w:val="00356FAA"/>
    <w:rsid w:val="00362904"/>
    <w:rsid w:val="003631D3"/>
    <w:rsid w:val="00363E00"/>
    <w:rsid w:val="00370035"/>
    <w:rsid w:val="003705FD"/>
    <w:rsid w:val="00372709"/>
    <w:rsid w:val="003817F5"/>
    <w:rsid w:val="003835DE"/>
    <w:rsid w:val="003845C3"/>
    <w:rsid w:val="0038627B"/>
    <w:rsid w:val="00387861"/>
    <w:rsid w:val="00395713"/>
    <w:rsid w:val="003A1ACA"/>
    <w:rsid w:val="003A6590"/>
    <w:rsid w:val="003A6D3C"/>
    <w:rsid w:val="003B44A2"/>
    <w:rsid w:val="003C4B36"/>
    <w:rsid w:val="003C6CDC"/>
    <w:rsid w:val="003D1165"/>
    <w:rsid w:val="003E0BD2"/>
    <w:rsid w:val="003E0CAB"/>
    <w:rsid w:val="003E7649"/>
    <w:rsid w:val="003F054E"/>
    <w:rsid w:val="003F6EF7"/>
    <w:rsid w:val="003F703A"/>
    <w:rsid w:val="004040E5"/>
    <w:rsid w:val="00406289"/>
    <w:rsid w:val="00413410"/>
    <w:rsid w:val="00416E89"/>
    <w:rsid w:val="00435018"/>
    <w:rsid w:val="004357EB"/>
    <w:rsid w:val="00455830"/>
    <w:rsid w:val="004600F1"/>
    <w:rsid w:val="0046222D"/>
    <w:rsid w:val="00465B22"/>
    <w:rsid w:val="00466C3E"/>
    <w:rsid w:val="00467190"/>
    <w:rsid w:val="00467E85"/>
    <w:rsid w:val="00472A00"/>
    <w:rsid w:val="0047382B"/>
    <w:rsid w:val="00475B75"/>
    <w:rsid w:val="0047625B"/>
    <w:rsid w:val="0047747C"/>
    <w:rsid w:val="004813D6"/>
    <w:rsid w:val="00481F10"/>
    <w:rsid w:val="00490377"/>
    <w:rsid w:val="0049349E"/>
    <w:rsid w:val="00493844"/>
    <w:rsid w:val="004A6F99"/>
    <w:rsid w:val="004A7068"/>
    <w:rsid w:val="004A73BE"/>
    <w:rsid w:val="004B05AB"/>
    <w:rsid w:val="004B1BDE"/>
    <w:rsid w:val="004B3287"/>
    <w:rsid w:val="004B3B10"/>
    <w:rsid w:val="004C2407"/>
    <w:rsid w:val="004C36F1"/>
    <w:rsid w:val="004C3E5A"/>
    <w:rsid w:val="004C49F6"/>
    <w:rsid w:val="004C5634"/>
    <w:rsid w:val="004D0068"/>
    <w:rsid w:val="004D0A5F"/>
    <w:rsid w:val="004D3E78"/>
    <w:rsid w:val="004D42F1"/>
    <w:rsid w:val="004D5BB8"/>
    <w:rsid w:val="004D6142"/>
    <w:rsid w:val="004D7D2E"/>
    <w:rsid w:val="004E07CA"/>
    <w:rsid w:val="004E1B16"/>
    <w:rsid w:val="004F0596"/>
    <w:rsid w:val="004F7F66"/>
    <w:rsid w:val="00501B45"/>
    <w:rsid w:val="00511386"/>
    <w:rsid w:val="00515982"/>
    <w:rsid w:val="00517721"/>
    <w:rsid w:val="00521429"/>
    <w:rsid w:val="00522100"/>
    <w:rsid w:val="00525B95"/>
    <w:rsid w:val="00526572"/>
    <w:rsid w:val="005347D4"/>
    <w:rsid w:val="005363F2"/>
    <w:rsid w:val="00540E15"/>
    <w:rsid w:val="0054529B"/>
    <w:rsid w:val="0055208E"/>
    <w:rsid w:val="00552C44"/>
    <w:rsid w:val="005579A8"/>
    <w:rsid w:val="005618A4"/>
    <w:rsid w:val="005717D3"/>
    <w:rsid w:val="005802C7"/>
    <w:rsid w:val="005810C0"/>
    <w:rsid w:val="00584DED"/>
    <w:rsid w:val="0058633B"/>
    <w:rsid w:val="0058794F"/>
    <w:rsid w:val="00591FE8"/>
    <w:rsid w:val="00596443"/>
    <w:rsid w:val="00596B36"/>
    <w:rsid w:val="005A0F0F"/>
    <w:rsid w:val="005A36E6"/>
    <w:rsid w:val="005A46FE"/>
    <w:rsid w:val="005A711A"/>
    <w:rsid w:val="005D1E4F"/>
    <w:rsid w:val="005D3973"/>
    <w:rsid w:val="005D4042"/>
    <w:rsid w:val="005D4EB1"/>
    <w:rsid w:val="005E4B1C"/>
    <w:rsid w:val="005E4CD2"/>
    <w:rsid w:val="005E4DEE"/>
    <w:rsid w:val="005F34BF"/>
    <w:rsid w:val="00602338"/>
    <w:rsid w:val="00603A91"/>
    <w:rsid w:val="0060559A"/>
    <w:rsid w:val="00613FDA"/>
    <w:rsid w:val="00615509"/>
    <w:rsid w:val="00625166"/>
    <w:rsid w:val="00627C72"/>
    <w:rsid w:val="00632338"/>
    <w:rsid w:val="00637FD7"/>
    <w:rsid w:val="00641D8F"/>
    <w:rsid w:val="00645692"/>
    <w:rsid w:val="0066554D"/>
    <w:rsid w:val="006704E4"/>
    <w:rsid w:val="00672DA3"/>
    <w:rsid w:val="00674E88"/>
    <w:rsid w:val="00676A5D"/>
    <w:rsid w:val="006850A7"/>
    <w:rsid w:val="006911C3"/>
    <w:rsid w:val="006A0AD3"/>
    <w:rsid w:val="006A2D23"/>
    <w:rsid w:val="006A3053"/>
    <w:rsid w:val="006A3B76"/>
    <w:rsid w:val="006B0575"/>
    <w:rsid w:val="006B27D2"/>
    <w:rsid w:val="006B3B0D"/>
    <w:rsid w:val="006B5E7A"/>
    <w:rsid w:val="006C4EAD"/>
    <w:rsid w:val="006C5C05"/>
    <w:rsid w:val="006C7FBB"/>
    <w:rsid w:val="006D2D69"/>
    <w:rsid w:val="006E3256"/>
    <w:rsid w:val="006E6C04"/>
    <w:rsid w:val="006F2A06"/>
    <w:rsid w:val="006F3C7F"/>
    <w:rsid w:val="00701E23"/>
    <w:rsid w:val="00703369"/>
    <w:rsid w:val="007055C7"/>
    <w:rsid w:val="00705DA2"/>
    <w:rsid w:val="00705EE3"/>
    <w:rsid w:val="007113E8"/>
    <w:rsid w:val="007121F0"/>
    <w:rsid w:val="00712A7E"/>
    <w:rsid w:val="00712F5F"/>
    <w:rsid w:val="0072480E"/>
    <w:rsid w:val="0072656D"/>
    <w:rsid w:val="007322DA"/>
    <w:rsid w:val="0073299D"/>
    <w:rsid w:val="0073496A"/>
    <w:rsid w:val="00740861"/>
    <w:rsid w:val="007416D4"/>
    <w:rsid w:val="00742D4D"/>
    <w:rsid w:val="00747817"/>
    <w:rsid w:val="00747891"/>
    <w:rsid w:val="00752254"/>
    <w:rsid w:val="00757BF3"/>
    <w:rsid w:val="007634B7"/>
    <w:rsid w:val="0076351A"/>
    <w:rsid w:val="00765C5D"/>
    <w:rsid w:val="00766406"/>
    <w:rsid w:val="007667B5"/>
    <w:rsid w:val="00770A57"/>
    <w:rsid w:val="0077154B"/>
    <w:rsid w:val="00772C77"/>
    <w:rsid w:val="00774AB5"/>
    <w:rsid w:val="00775687"/>
    <w:rsid w:val="00782F8F"/>
    <w:rsid w:val="00784139"/>
    <w:rsid w:val="00785E11"/>
    <w:rsid w:val="00786417"/>
    <w:rsid w:val="0079409B"/>
    <w:rsid w:val="007A4CB1"/>
    <w:rsid w:val="007A6A5A"/>
    <w:rsid w:val="007B0955"/>
    <w:rsid w:val="007B5299"/>
    <w:rsid w:val="007C1167"/>
    <w:rsid w:val="007E5889"/>
    <w:rsid w:val="007E5FCD"/>
    <w:rsid w:val="007F388B"/>
    <w:rsid w:val="007F3DD7"/>
    <w:rsid w:val="007F47E4"/>
    <w:rsid w:val="007F6D65"/>
    <w:rsid w:val="00802168"/>
    <w:rsid w:val="0080410E"/>
    <w:rsid w:val="008075C5"/>
    <w:rsid w:val="00813B15"/>
    <w:rsid w:val="00816354"/>
    <w:rsid w:val="0082542D"/>
    <w:rsid w:val="00827CBA"/>
    <w:rsid w:val="00832ED9"/>
    <w:rsid w:val="00835645"/>
    <w:rsid w:val="008430FE"/>
    <w:rsid w:val="00843A5C"/>
    <w:rsid w:val="00851157"/>
    <w:rsid w:val="008548CE"/>
    <w:rsid w:val="00860E82"/>
    <w:rsid w:val="00862DD4"/>
    <w:rsid w:val="00866D0E"/>
    <w:rsid w:val="00866FA3"/>
    <w:rsid w:val="008763D6"/>
    <w:rsid w:val="008846BD"/>
    <w:rsid w:val="00886F38"/>
    <w:rsid w:val="00887F8B"/>
    <w:rsid w:val="008948B8"/>
    <w:rsid w:val="008948CB"/>
    <w:rsid w:val="00894A93"/>
    <w:rsid w:val="00895C9D"/>
    <w:rsid w:val="008A19FB"/>
    <w:rsid w:val="008A1CB5"/>
    <w:rsid w:val="008A2DC3"/>
    <w:rsid w:val="008A35FE"/>
    <w:rsid w:val="008A7D22"/>
    <w:rsid w:val="008B1339"/>
    <w:rsid w:val="008B6F1B"/>
    <w:rsid w:val="008C0CF8"/>
    <w:rsid w:val="008C7C91"/>
    <w:rsid w:val="008D039C"/>
    <w:rsid w:val="008D405B"/>
    <w:rsid w:val="008D4CCD"/>
    <w:rsid w:val="008E2181"/>
    <w:rsid w:val="008E367A"/>
    <w:rsid w:val="008E6594"/>
    <w:rsid w:val="008F0843"/>
    <w:rsid w:val="008F770E"/>
    <w:rsid w:val="00900461"/>
    <w:rsid w:val="00900C7E"/>
    <w:rsid w:val="009022D7"/>
    <w:rsid w:val="00905936"/>
    <w:rsid w:val="0090682B"/>
    <w:rsid w:val="00911BAF"/>
    <w:rsid w:val="009138B6"/>
    <w:rsid w:val="00922D9E"/>
    <w:rsid w:val="00922F89"/>
    <w:rsid w:val="00930F03"/>
    <w:rsid w:val="00932A99"/>
    <w:rsid w:val="009347AA"/>
    <w:rsid w:val="009368FE"/>
    <w:rsid w:val="00945044"/>
    <w:rsid w:val="009502A8"/>
    <w:rsid w:val="00957CBF"/>
    <w:rsid w:val="00960A60"/>
    <w:rsid w:val="0096225B"/>
    <w:rsid w:val="009721BB"/>
    <w:rsid w:val="00974945"/>
    <w:rsid w:val="00977261"/>
    <w:rsid w:val="00981635"/>
    <w:rsid w:val="0098518D"/>
    <w:rsid w:val="00991BF5"/>
    <w:rsid w:val="0099645B"/>
    <w:rsid w:val="00997C5A"/>
    <w:rsid w:val="009A2C0C"/>
    <w:rsid w:val="009B07AC"/>
    <w:rsid w:val="009B2C1D"/>
    <w:rsid w:val="009B35EA"/>
    <w:rsid w:val="009B4000"/>
    <w:rsid w:val="009B7D98"/>
    <w:rsid w:val="009C23F6"/>
    <w:rsid w:val="009C263C"/>
    <w:rsid w:val="009C2B69"/>
    <w:rsid w:val="009C7A00"/>
    <w:rsid w:val="009D0293"/>
    <w:rsid w:val="009D0DD1"/>
    <w:rsid w:val="009D3CB1"/>
    <w:rsid w:val="009E1CD0"/>
    <w:rsid w:val="009E5E2F"/>
    <w:rsid w:val="009E6072"/>
    <w:rsid w:val="009F5F9A"/>
    <w:rsid w:val="00A0413E"/>
    <w:rsid w:val="00A0426A"/>
    <w:rsid w:val="00A04AA0"/>
    <w:rsid w:val="00A11A45"/>
    <w:rsid w:val="00A13A8E"/>
    <w:rsid w:val="00A271E7"/>
    <w:rsid w:val="00A31A26"/>
    <w:rsid w:val="00A33AD9"/>
    <w:rsid w:val="00A36B6D"/>
    <w:rsid w:val="00A374E6"/>
    <w:rsid w:val="00A477B5"/>
    <w:rsid w:val="00A47F96"/>
    <w:rsid w:val="00A5056F"/>
    <w:rsid w:val="00A51882"/>
    <w:rsid w:val="00A5356D"/>
    <w:rsid w:val="00A557CA"/>
    <w:rsid w:val="00A6192B"/>
    <w:rsid w:val="00A64CDE"/>
    <w:rsid w:val="00A745A9"/>
    <w:rsid w:val="00A76852"/>
    <w:rsid w:val="00A80D42"/>
    <w:rsid w:val="00A818DD"/>
    <w:rsid w:val="00AB326C"/>
    <w:rsid w:val="00AB3AA1"/>
    <w:rsid w:val="00AC1AE1"/>
    <w:rsid w:val="00AC2185"/>
    <w:rsid w:val="00AD1505"/>
    <w:rsid w:val="00AD4689"/>
    <w:rsid w:val="00AD7D3E"/>
    <w:rsid w:val="00AE0399"/>
    <w:rsid w:val="00AE05E5"/>
    <w:rsid w:val="00AE18FD"/>
    <w:rsid w:val="00AE4245"/>
    <w:rsid w:val="00AF15D6"/>
    <w:rsid w:val="00AF5734"/>
    <w:rsid w:val="00AF5A79"/>
    <w:rsid w:val="00B01EC3"/>
    <w:rsid w:val="00B02B53"/>
    <w:rsid w:val="00B06C14"/>
    <w:rsid w:val="00B23756"/>
    <w:rsid w:val="00B265D6"/>
    <w:rsid w:val="00B37A6A"/>
    <w:rsid w:val="00B40925"/>
    <w:rsid w:val="00B42076"/>
    <w:rsid w:val="00B42626"/>
    <w:rsid w:val="00B46BE4"/>
    <w:rsid w:val="00B47B69"/>
    <w:rsid w:val="00B50BCB"/>
    <w:rsid w:val="00B55EFC"/>
    <w:rsid w:val="00B62774"/>
    <w:rsid w:val="00B64B41"/>
    <w:rsid w:val="00B66C79"/>
    <w:rsid w:val="00B678EC"/>
    <w:rsid w:val="00B70A59"/>
    <w:rsid w:val="00B7240D"/>
    <w:rsid w:val="00B725BC"/>
    <w:rsid w:val="00B73457"/>
    <w:rsid w:val="00B84668"/>
    <w:rsid w:val="00B95A3E"/>
    <w:rsid w:val="00B96069"/>
    <w:rsid w:val="00B97C4A"/>
    <w:rsid w:val="00BB1357"/>
    <w:rsid w:val="00BB77E2"/>
    <w:rsid w:val="00BC0C57"/>
    <w:rsid w:val="00BC0D67"/>
    <w:rsid w:val="00BC4CBD"/>
    <w:rsid w:val="00BC5F06"/>
    <w:rsid w:val="00BC7383"/>
    <w:rsid w:val="00BD04D0"/>
    <w:rsid w:val="00BD2B02"/>
    <w:rsid w:val="00BD30C2"/>
    <w:rsid w:val="00BD3D44"/>
    <w:rsid w:val="00BD4DB7"/>
    <w:rsid w:val="00BF2360"/>
    <w:rsid w:val="00BF2661"/>
    <w:rsid w:val="00BF5224"/>
    <w:rsid w:val="00BF57A1"/>
    <w:rsid w:val="00C029F3"/>
    <w:rsid w:val="00C05EAB"/>
    <w:rsid w:val="00C10B1A"/>
    <w:rsid w:val="00C117F3"/>
    <w:rsid w:val="00C16FF1"/>
    <w:rsid w:val="00C216EA"/>
    <w:rsid w:val="00C21A52"/>
    <w:rsid w:val="00C227EF"/>
    <w:rsid w:val="00C22CC3"/>
    <w:rsid w:val="00C26C7E"/>
    <w:rsid w:val="00C32ADD"/>
    <w:rsid w:val="00C33F5D"/>
    <w:rsid w:val="00C353EE"/>
    <w:rsid w:val="00C36A28"/>
    <w:rsid w:val="00C40A3D"/>
    <w:rsid w:val="00C44A2C"/>
    <w:rsid w:val="00C53A82"/>
    <w:rsid w:val="00C540EF"/>
    <w:rsid w:val="00C57C8C"/>
    <w:rsid w:val="00C60331"/>
    <w:rsid w:val="00C6474C"/>
    <w:rsid w:val="00C67672"/>
    <w:rsid w:val="00C75E70"/>
    <w:rsid w:val="00C82AB7"/>
    <w:rsid w:val="00C83AF0"/>
    <w:rsid w:val="00C87BBC"/>
    <w:rsid w:val="00C928A8"/>
    <w:rsid w:val="00C95936"/>
    <w:rsid w:val="00C971E9"/>
    <w:rsid w:val="00CA0CD7"/>
    <w:rsid w:val="00CB53AB"/>
    <w:rsid w:val="00CC6712"/>
    <w:rsid w:val="00CD2465"/>
    <w:rsid w:val="00CD6BB1"/>
    <w:rsid w:val="00CD6DB0"/>
    <w:rsid w:val="00CE5BDB"/>
    <w:rsid w:val="00CE6C87"/>
    <w:rsid w:val="00CF136A"/>
    <w:rsid w:val="00CF5A53"/>
    <w:rsid w:val="00D01EDB"/>
    <w:rsid w:val="00D03988"/>
    <w:rsid w:val="00D046C0"/>
    <w:rsid w:val="00D15022"/>
    <w:rsid w:val="00D2389C"/>
    <w:rsid w:val="00D2478C"/>
    <w:rsid w:val="00D24C71"/>
    <w:rsid w:val="00D2637E"/>
    <w:rsid w:val="00D26967"/>
    <w:rsid w:val="00D2722F"/>
    <w:rsid w:val="00D344E2"/>
    <w:rsid w:val="00D43EAE"/>
    <w:rsid w:val="00D478DB"/>
    <w:rsid w:val="00D508CD"/>
    <w:rsid w:val="00D514BD"/>
    <w:rsid w:val="00D6056D"/>
    <w:rsid w:val="00D60A30"/>
    <w:rsid w:val="00D6485A"/>
    <w:rsid w:val="00D66AF4"/>
    <w:rsid w:val="00D674D2"/>
    <w:rsid w:val="00D73837"/>
    <w:rsid w:val="00D75280"/>
    <w:rsid w:val="00D77F8A"/>
    <w:rsid w:val="00D80E7B"/>
    <w:rsid w:val="00D9170F"/>
    <w:rsid w:val="00D96840"/>
    <w:rsid w:val="00D97A26"/>
    <w:rsid w:val="00DA3AAD"/>
    <w:rsid w:val="00DA3C12"/>
    <w:rsid w:val="00DA4248"/>
    <w:rsid w:val="00DA475D"/>
    <w:rsid w:val="00DB77B8"/>
    <w:rsid w:val="00DB7892"/>
    <w:rsid w:val="00DC0F18"/>
    <w:rsid w:val="00DC4F07"/>
    <w:rsid w:val="00DC6110"/>
    <w:rsid w:val="00DC789D"/>
    <w:rsid w:val="00DD4E2D"/>
    <w:rsid w:val="00DD63A9"/>
    <w:rsid w:val="00DD6EF0"/>
    <w:rsid w:val="00DE39D0"/>
    <w:rsid w:val="00DE7EF5"/>
    <w:rsid w:val="00E049C2"/>
    <w:rsid w:val="00E06DE3"/>
    <w:rsid w:val="00E132C9"/>
    <w:rsid w:val="00E15501"/>
    <w:rsid w:val="00E21081"/>
    <w:rsid w:val="00E21C9F"/>
    <w:rsid w:val="00E22C3E"/>
    <w:rsid w:val="00E235CF"/>
    <w:rsid w:val="00E272AC"/>
    <w:rsid w:val="00E31461"/>
    <w:rsid w:val="00E363D4"/>
    <w:rsid w:val="00E40C2E"/>
    <w:rsid w:val="00E43646"/>
    <w:rsid w:val="00E45C86"/>
    <w:rsid w:val="00E537FC"/>
    <w:rsid w:val="00E56BA1"/>
    <w:rsid w:val="00E60B0D"/>
    <w:rsid w:val="00E60C6E"/>
    <w:rsid w:val="00E64DA3"/>
    <w:rsid w:val="00E710CA"/>
    <w:rsid w:val="00E718DA"/>
    <w:rsid w:val="00E72F7F"/>
    <w:rsid w:val="00E92F82"/>
    <w:rsid w:val="00E943E5"/>
    <w:rsid w:val="00E971A6"/>
    <w:rsid w:val="00EA12DE"/>
    <w:rsid w:val="00EA7FE4"/>
    <w:rsid w:val="00EB1A0E"/>
    <w:rsid w:val="00EB1A6B"/>
    <w:rsid w:val="00EB53F2"/>
    <w:rsid w:val="00EB63F1"/>
    <w:rsid w:val="00EB6A98"/>
    <w:rsid w:val="00EB78E4"/>
    <w:rsid w:val="00EC12EA"/>
    <w:rsid w:val="00EC6492"/>
    <w:rsid w:val="00ED0DE3"/>
    <w:rsid w:val="00ED2C48"/>
    <w:rsid w:val="00ED7C1F"/>
    <w:rsid w:val="00EE16DC"/>
    <w:rsid w:val="00EE66B6"/>
    <w:rsid w:val="00EF591E"/>
    <w:rsid w:val="00EF6A1A"/>
    <w:rsid w:val="00F003AB"/>
    <w:rsid w:val="00F02622"/>
    <w:rsid w:val="00F068E7"/>
    <w:rsid w:val="00F12C56"/>
    <w:rsid w:val="00F14F07"/>
    <w:rsid w:val="00F155C0"/>
    <w:rsid w:val="00F20CB5"/>
    <w:rsid w:val="00F25E74"/>
    <w:rsid w:val="00F30302"/>
    <w:rsid w:val="00F4046E"/>
    <w:rsid w:val="00F47E6B"/>
    <w:rsid w:val="00F53462"/>
    <w:rsid w:val="00F56DE4"/>
    <w:rsid w:val="00F5764D"/>
    <w:rsid w:val="00F61B59"/>
    <w:rsid w:val="00F72C1F"/>
    <w:rsid w:val="00F73C3B"/>
    <w:rsid w:val="00F7626B"/>
    <w:rsid w:val="00F86C97"/>
    <w:rsid w:val="00F87958"/>
    <w:rsid w:val="00F92DA6"/>
    <w:rsid w:val="00F9631F"/>
    <w:rsid w:val="00F971AE"/>
    <w:rsid w:val="00FA08D6"/>
    <w:rsid w:val="00FA29DA"/>
    <w:rsid w:val="00FB5F12"/>
    <w:rsid w:val="00FB63AE"/>
    <w:rsid w:val="00FC2613"/>
    <w:rsid w:val="00FC5323"/>
    <w:rsid w:val="00FC65E5"/>
    <w:rsid w:val="00FE15FE"/>
    <w:rsid w:val="00FE2C56"/>
    <w:rsid w:val="00FE2D87"/>
    <w:rsid w:val="00FE3315"/>
    <w:rsid w:val="00FE522D"/>
    <w:rsid w:val="00FE7A42"/>
    <w:rsid w:val="00FF1784"/>
    <w:rsid w:val="00FF2E93"/>
    <w:rsid w:val="00FF308A"/>
    <w:rsid w:val="00FF5A66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133"/>
    <o:shapelayout v:ext="edit">
      <o:idmap v:ext="edit" data="1"/>
    </o:shapelayout>
  </w:shapeDefaults>
  <w:decimalSymbol w:val=","/>
  <w:listSeparator w:val=";"/>
  <w15:docId w15:val="{49FE256E-A3C2-4B4F-B115-783B221EC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42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2542D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8254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2542D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DA47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A475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DA47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A475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D60A30"/>
    <w:pPr>
      <w:widowControl w:val="0"/>
      <w:autoSpaceDE w:val="0"/>
      <w:autoSpaceDN w:val="0"/>
    </w:pPr>
  </w:style>
  <w:style w:type="character" w:customStyle="1" w:styleId="ConsPlusNormal0">
    <w:name w:val="ConsPlusNormal Знак"/>
    <w:link w:val="ConsPlusNormal"/>
    <w:uiPriority w:val="99"/>
    <w:locked/>
    <w:rsid w:val="00D60A30"/>
    <w:rPr>
      <w:sz w:val="22"/>
      <w:lang w:val="ru-RU" w:eastAsia="ru-RU"/>
    </w:rPr>
  </w:style>
  <w:style w:type="character" w:customStyle="1" w:styleId="aa">
    <w:name w:val="Основной текст_"/>
    <w:basedOn w:val="a0"/>
    <w:link w:val="1"/>
    <w:uiPriority w:val="99"/>
    <w:locked/>
    <w:rsid w:val="00521429"/>
    <w:rPr>
      <w:rFonts w:cs="Times New Roman"/>
      <w:sz w:val="21"/>
      <w:szCs w:val="21"/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a"/>
    <w:uiPriority w:val="99"/>
    <w:rsid w:val="00521429"/>
    <w:pPr>
      <w:widowControl w:val="0"/>
      <w:shd w:val="clear" w:color="auto" w:fill="FFFFFF"/>
      <w:spacing w:after="240" w:line="240" w:lineRule="atLeast"/>
      <w:jc w:val="center"/>
    </w:pPr>
    <w:rPr>
      <w:rFonts w:eastAsia="Calibri"/>
      <w:noProof/>
      <w:sz w:val="21"/>
      <w:szCs w:val="21"/>
      <w:shd w:val="clear" w:color="auto" w:fill="FFFFFF"/>
    </w:rPr>
  </w:style>
  <w:style w:type="paragraph" w:customStyle="1" w:styleId="ab">
    <w:name w:val="Текст акта"/>
    <w:uiPriority w:val="99"/>
    <w:rsid w:val="00A6192B"/>
    <w:pPr>
      <w:widowControl w:val="0"/>
      <w:ind w:firstLine="709"/>
      <w:jc w:val="both"/>
    </w:pPr>
    <w:rPr>
      <w:rFonts w:ascii="Times New Roman" w:hAnsi="Times New Roman"/>
      <w:sz w:val="28"/>
      <w:szCs w:val="24"/>
    </w:rPr>
  </w:style>
  <w:style w:type="paragraph" w:styleId="ac">
    <w:name w:val="Body Text"/>
    <w:basedOn w:val="a"/>
    <w:link w:val="ad"/>
    <w:uiPriority w:val="99"/>
    <w:rsid w:val="00A6192B"/>
    <w:pPr>
      <w:shd w:val="clear" w:color="auto" w:fill="FFFFFF"/>
      <w:spacing w:before="1380" w:line="317" w:lineRule="exact"/>
      <w:jc w:val="both"/>
    </w:pPr>
    <w:rPr>
      <w:rFonts w:eastAsia="Arial Unicode MS"/>
      <w:sz w:val="28"/>
      <w:szCs w:val="28"/>
    </w:rPr>
  </w:style>
  <w:style w:type="character" w:customStyle="1" w:styleId="BodyTextChar">
    <w:name w:val="Body Text Char"/>
    <w:basedOn w:val="a0"/>
    <w:uiPriority w:val="99"/>
    <w:semiHidden/>
    <w:locked/>
    <w:rsid w:val="00DB77B8"/>
    <w:rPr>
      <w:rFonts w:ascii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A6192B"/>
    <w:rPr>
      <w:rFonts w:eastAsia="Arial Unicode MS" w:cs="Times New Roman"/>
      <w:sz w:val="28"/>
      <w:szCs w:val="28"/>
      <w:lang w:val="ru-RU" w:eastAsia="ru-RU" w:bidi="ar-SA"/>
    </w:rPr>
  </w:style>
  <w:style w:type="paragraph" w:styleId="ae">
    <w:name w:val="List Paragraph"/>
    <w:basedOn w:val="a"/>
    <w:uiPriority w:val="99"/>
    <w:qFormat/>
    <w:rsid w:val="00960A60"/>
    <w:pPr>
      <w:ind w:left="720"/>
      <w:contextualSpacing/>
    </w:pPr>
  </w:style>
  <w:style w:type="paragraph" w:customStyle="1" w:styleId="ConsPlusTitle">
    <w:name w:val="ConsPlusTitle"/>
    <w:uiPriority w:val="99"/>
    <w:rsid w:val="00A818D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f">
    <w:name w:val="Normal (Web)"/>
    <w:basedOn w:val="a"/>
    <w:link w:val="af0"/>
    <w:uiPriority w:val="99"/>
    <w:rsid w:val="0047625B"/>
    <w:pPr>
      <w:spacing w:before="100" w:beforeAutospacing="1" w:after="100" w:afterAutospacing="1"/>
    </w:pPr>
    <w:rPr>
      <w:rFonts w:ascii="Calibri" w:eastAsia="Calibri" w:hAnsi="Calibri"/>
      <w:szCs w:val="20"/>
    </w:rPr>
  </w:style>
  <w:style w:type="character" w:styleId="HTML">
    <w:name w:val="HTML Typewriter"/>
    <w:basedOn w:val="a0"/>
    <w:uiPriority w:val="99"/>
    <w:rsid w:val="0047625B"/>
    <w:rPr>
      <w:rFonts w:ascii="Arial Unicode MS" w:eastAsia="Arial Unicode MS" w:hAnsi="Arial Unicode MS" w:cs="Times New Roman"/>
      <w:sz w:val="20"/>
    </w:rPr>
  </w:style>
  <w:style w:type="character" w:customStyle="1" w:styleId="af0">
    <w:name w:val="Обычный (Интернет) Знак"/>
    <w:link w:val="af"/>
    <w:uiPriority w:val="99"/>
    <w:locked/>
    <w:rsid w:val="0047625B"/>
    <w:rPr>
      <w:sz w:val="24"/>
      <w:lang w:val="ru-RU" w:eastAsia="ru-RU"/>
    </w:rPr>
  </w:style>
  <w:style w:type="character" w:customStyle="1" w:styleId="4">
    <w:name w:val="Знак Знак4"/>
    <w:uiPriority w:val="99"/>
    <w:locked/>
    <w:rsid w:val="007C1167"/>
    <w:rPr>
      <w:sz w:val="24"/>
    </w:rPr>
  </w:style>
  <w:style w:type="character" w:customStyle="1" w:styleId="2">
    <w:name w:val="Знак Знак2"/>
    <w:uiPriority w:val="99"/>
    <w:locked/>
    <w:rsid w:val="000066C1"/>
    <w:rPr>
      <w:sz w:val="24"/>
      <w:lang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DC6110"/>
    <w:rPr>
      <w:rFonts w:cs="Times New Roman"/>
      <w:lang w:bidi="ar-SA"/>
    </w:rPr>
  </w:style>
  <w:style w:type="character" w:customStyle="1" w:styleId="22">
    <w:name w:val="Основной текст (2)"/>
    <w:basedOn w:val="20"/>
    <w:uiPriority w:val="99"/>
    <w:rsid w:val="00DC6110"/>
    <w:rPr>
      <w:rFonts w:cs="Times New Roman"/>
      <w:u w:val="single"/>
      <w:lang w:bidi="ar-SA"/>
    </w:rPr>
  </w:style>
  <w:style w:type="paragraph" w:customStyle="1" w:styleId="21">
    <w:name w:val="Основной текст (2)1"/>
    <w:basedOn w:val="a"/>
    <w:link w:val="20"/>
    <w:uiPriority w:val="99"/>
    <w:rsid w:val="00DC6110"/>
    <w:pPr>
      <w:widowControl w:val="0"/>
      <w:shd w:val="clear" w:color="auto" w:fill="FFFFFF"/>
      <w:spacing w:before="240" w:after="240" w:line="289" w:lineRule="exact"/>
      <w:jc w:val="both"/>
    </w:pPr>
    <w:rPr>
      <w:rFonts w:eastAsia="Calibri"/>
      <w:noProof/>
      <w:sz w:val="20"/>
      <w:szCs w:val="20"/>
    </w:rPr>
  </w:style>
  <w:style w:type="paragraph" w:customStyle="1" w:styleId="af1">
    <w:name w:val="Стиль"/>
    <w:basedOn w:val="a"/>
    <w:autoRedefine/>
    <w:uiPriority w:val="99"/>
    <w:rsid w:val="00EB6A98"/>
    <w:pPr>
      <w:tabs>
        <w:tab w:val="left" w:pos="2160"/>
      </w:tabs>
      <w:spacing w:before="120" w:line="240" w:lineRule="exact"/>
      <w:jc w:val="both"/>
    </w:pPr>
    <w:rPr>
      <w:rFonts w:eastAsia="Calibri"/>
      <w:noProof/>
      <w:lang w:val="en-US"/>
    </w:rPr>
  </w:style>
  <w:style w:type="character" w:customStyle="1" w:styleId="41">
    <w:name w:val="Знак Знак41"/>
    <w:uiPriority w:val="99"/>
    <w:locked/>
    <w:rsid w:val="00E56BA1"/>
    <w:rPr>
      <w:sz w:val="24"/>
    </w:rPr>
  </w:style>
  <w:style w:type="character" w:customStyle="1" w:styleId="EmailStyle421">
    <w:name w:val="EmailStyle421"/>
    <w:basedOn w:val="a0"/>
    <w:uiPriority w:val="99"/>
    <w:semiHidden/>
    <w:rsid w:val="00A36B6D"/>
    <w:rPr>
      <w:rFonts w:ascii="Arial" w:hAnsi="Arial" w:cs="Arial"/>
      <w:color w:val="auto"/>
      <w:sz w:val="20"/>
      <w:szCs w:val="20"/>
    </w:rPr>
  </w:style>
  <w:style w:type="character" w:styleId="af2">
    <w:name w:val="page number"/>
    <w:basedOn w:val="a0"/>
    <w:uiPriority w:val="99"/>
    <w:rsid w:val="00F86C97"/>
    <w:rPr>
      <w:rFonts w:cs="Times New Roman"/>
    </w:rPr>
  </w:style>
  <w:style w:type="paragraph" w:customStyle="1" w:styleId="p15">
    <w:name w:val="p15"/>
    <w:basedOn w:val="a"/>
    <w:uiPriority w:val="99"/>
    <w:rsid w:val="002851D2"/>
    <w:pPr>
      <w:spacing w:before="100" w:beforeAutospacing="1" w:after="100" w:afterAutospacing="1"/>
    </w:pPr>
  </w:style>
  <w:style w:type="character" w:customStyle="1" w:styleId="af3">
    <w:name w:val="Знак Знак"/>
    <w:uiPriority w:val="99"/>
    <w:locked/>
    <w:rsid w:val="00144951"/>
    <w:rPr>
      <w:sz w:val="24"/>
      <w:lang w:val="ru-RU" w:eastAsia="ru-RU"/>
    </w:rPr>
  </w:style>
  <w:style w:type="character" w:styleId="af4">
    <w:name w:val="Emphasis"/>
    <w:basedOn w:val="a0"/>
    <w:uiPriority w:val="99"/>
    <w:qFormat/>
    <w:locked/>
    <w:rsid w:val="00144951"/>
    <w:rPr>
      <w:rFonts w:cs="Times New Roman"/>
      <w:i/>
    </w:rPr>
  </w:style>
  <w:style w:type="character" w:customStyle="1" w:styleId="42">
    <w:name w:val="Знак Знак42"/>
    <w:uiPriority w:val="99"/>
    <w:locked/>
    <w:rsid w:val="0014495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15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281650FD5CEFF7CAE7FEE8CA5E5A121C545DD7B3B22C6DD351BA17C3DBDF295ECACA332E6ED5733EAC495DK8YFC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09D322E4DBC583D8E0002CC17C05DF366265E6FC6DF1BDB1B09044BE9CAE5A34E0D7082B041B4F3A8F9D8C9R3G" TargetMode="External"/><Relationship Id="rId12" Type="http://schemas.openxmlformats.org/officeDocument/2006/relationships/hyperlink" Target="http://duma.solkam.ru/obrasheniya/internet-priemnay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D0E3BF5A82ACA93695329AA297BF695FA593FA575F67A93E8D41737574BDA683D5D4D0D443FAC42M7W9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281650FD5CEFF7CAE7FEE8CA5E5A121C545DD7B3B22E65D052BA17C3DBDF295ECACA332E6ED5733EAC495CK8Y6C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4072</TotalTime>
  <Pages>28</Pages>
  <Words>9314</Words>
  <Characters>53091</Characters>
  <Application>Microsoft Office Word</Application>
  <DocSecurity>0</DocSecurity>
  <Lines>442</Lines>
  <Paragraphs>124</Paragraphs>
  <ScaleCrop>false</ScaleCrop>
  <Company/>
  <LinksUpToDate>false</LinksUpToDate>
  <CharactersWithSpaces>62281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261</cp:revision>
  <cp:lastPrinted>2022-06-29T15:10:00Z</cp:lastPrinted>
  <dcterms:created xsi:type="dcterms:W3CDTF">2019-06-18T06:02:00Z</dcterms:created>
  <dcterms:modified xsi:type="dcterms:W3CDTF">2022-06-29T15:12:00Z</dcterms:modified>
</cp:coreProperties>
</file>